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4A0"/>
      </w:tblPr>
      <w:tblGrid>
        <w:gridCol w:w="8522"/>
      </w:tblGrid>
      <w:tr w:rsidR="00EE6744" w:rsidTr="00366248">
        <w:trPr>
          <w:trHeight w:val="2880"/>
          <w:jc w:val="center"/>
        </w:trPr>
        <w:tc>
          <w:tcPr>
            <w:tcW w:w="5000" w:type="pct"/>
          </w:tcPr>
          <w:p w:rsidR="00EE6744" w:rsidRPr="00340925" w:rsidRDefault="00EE6744" w:rsidP="00366248">
            <w:pPr>
              <w:pStyle w:val="a6"/>
              <w:rPr>
                <w:rFonts w:ascii="Cambria" w:hAnsi="Cambria"/>
                <w:caps/>
              </w:rPr>
            </w:pPr>
          </w:p>
        </w:tc>
      </w:tr>
      <w:tr w:rsidR="00EE6744" w:rsidTr="00366248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5562BD" w:rsidRPr="007229A3" w:rsidRDefault="00EE6744" w:rsidP="005562BD">
            <w:pPr>
              <w:pStyle w:val="a6"/>
              <w:jc w:val="center"/>
              <w:rPr>
                <w:rFonts w:ascii="黑体" w:eastAsia="黑体" w:hAnsi="Cambria"/>
                <w:b/>
                <w:sz w:val="52"/>
                <w:szCs w:val="52"/>
              </w:rPr>
            </w:pPr>
            <w:r w:rsidRPr="007229A3">
              <w:rPr>
                <w:rFonts w:ascii="黑体" w:eastAsia="黑体" w:hAnsi="Cambria" w:hint="eastAsia"/>
                <w:b/>
                <w:sz w:val="52"/>
                <w:szCs w:val="52"/>
              </w:rPr>
              <w:t>学而</w:t>
            </w:r>
            <w:proofErr w:type="gramStart"/>
            <w:r w:rsidRPr="007229A3">
              <w:rPr>
                <w:rFonts w:ascii="黑体" w:eastAsia="黑体" w:hAnsi="Cambria" w:hint="eastAsia"/>
                <w:b/>
                <w:sz w:val="52"/>
                <w:szCs w:val="52"/>
              </w:rPr>
              <w:t>思国际</w:t>
            </w:r>
            <w:proofErr w:type="gramEnd"/>
            <w:r w:rsidRPr="007229A3">
              <w:rPr>
                <w:rFonts w:ascii="黑体" w:eastAsia="黑体" w:hAnsi="Cambria" w:hint="eastAsia"/>
                <w:b/>
                <w:sz w:val="52"/>
                <w:szCs w:val="52"/>
              </w:rPr>
              <w:t>教育集团</w:t>
            </w:r>
          </w:p>
          <w:p w:rsidR="00EE6744" w:rsidRPr="00340925" w:rsidRDefault="006850A2" w:rsidP="006850A2">
            <w:pPr>
              <w:pStyle w:val="a6"/>
              <w:jc w:val="center"/>
              <w:rPr>
                <w:rFonts w:ascii="Cambria" w:hAnsi="Cambria"/>
                <w:sz w:val="80"/>
                <w:szCs w:val="80"/>
              </w:rPr>
            </w:pPr>
            <w:r>
              <w:rPr>
                <w:rFonts w:ascii="黑体" w:eastAsia="黑体" w:hAnsi="Cambria" w:hint="eastAsia"/>
                <w:b/>
                <w:sz w:val="52"/>
                <w:szCs w:val="52"/>
              </w:rPr>
              <w:t>“学而思</w:t>
            </w:r>
            <w:r w:rsidR="004A1B9F" w:rsidRPr="007229A3">
              <w:rPr>
                <w:rFonts w:ascii="黑体" w:eastAsia="黑体" w:hAnsi="Cambria" w:hint="eastAsia"/>
                <w:b/>
                <w:sz w:val="52"/>
                <w:szCs w:val="52"/>
              </w:rPr>
              <w:t>校园</w:t>
            </w:r>
            <w:r>
              <w:rPr>
                <w:rFonts w:ascii="黑体" w:eastAsia="黑体" w:hAnsi="Cambria" w:hint="eastAsia"/>
                <w:b/>
                <w:sz w:val="52"/>
                <w:szCs w:val="52"/>
              </w:rPr>
              <w:t>招聘</w:t>
            </w:r>
            <w:r w:rsidR="00EE6744" w:rsidRPr="007229A3">
              <w:rPr>
                <w:rFonts w:ascii="黑体" w:eastAsia="黑体" w:hAnsi="Cambria" w:hint="eastAsia"/>
                <w:b/>
                <w:sz w:val="52"/>
                <w:szCs w:val="52"/>
              </w:rPr>
              <w:t>”</w:t>
            </w:r>
            <w:r w:rsidR="00850088">
              <w:rPr>
                <w:rFonts w:ascii="黑体" w:eastAsia="黑体" w:hAnsi="Cambria" w:hint="eastAsia"/>
                <w:b/>
                <w:sz w:val="52"/>
                <w:szCs w:val="52"/>
              </w:rPr>
              <w:t>及</w:t>
            </w:r>
            <w:r w:rsidR="00850088" w:rsidRPr="007229A3">
              <w:rPr>
                <w:rFonts w:ascii="黑体" w:eastAsia="黑体" w:hAnsi="Cambria" w:hint="eastAsia"/>
                <w:b/>
                <w:sz w:val="52"/>
                <w:szCs w:val="52"/>
              </w:rPr>
              <w:t>“全国MBA管理培训生”</w:t>
            </w:r>
          </w:p>
        </w:tc>
      </w:tr>
      <w:tr w:rsidR="00EE6744" w:rsidRPr="005562BD" w:rsidTr="00366248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EE6744" w:rsidRPr="005562BD" w:rsidRDefault="00FC119B" w:rsidP="005562BD">
            <w:pPr>
              <w:widowControl w:val="0"/>
              <w:jc w:val="center"/>
              <w:rPr>
                <w:rFonts w:ascii="黑体" w:eastAsia="黑体" w:hAnsi="Arial" w:cs="Times New Roman"/>
                <w:b/>
                <w:bCs/>
                <w:color w:val="3366FF"/>
                <w:kern w:val="2"/>
                <w:sz w:val="44"/>
                <w:szCs w:val="44"/>
              </w:rPr>
            </w:pPr>
            <w:r w:rsidRPr="005562BD">
              <w:rPr>
                <w:rFonts w:ascii="黑体" w:eastAsia="黑体" w:hAnsi="Arial" w:cs="Times New Roman" w:hint="eastAsia"/>
                <w:b/>
                <w:bCs/>
                <w:color w:val="3366FF"/>
                <w:kern w:val="2"/>
                <w:sz w:val="32"/>
                <w:szCs w:val="32"/>
              </w:rPr>
              <w:t xml:space="preserve">                     </w:t>
            </w:r>
            <w:r w:rsidR="005562BD" w:rsidRPr="005562BD">
              <w:rPr>
                <w:rFonts w:ascii="黑体" w:eastAsia="黑体" w:hAnsi="Arial" w:cs="Times New Roman" w:hint="eastAsia"/>
                <w:b/>
                <w:bCs/>
                <w:color w:val="3366FF"/>
                <w:kern w:val="2"/>
                <w:sz w:val="44"/>
                <w:szCs w:val="44"/>
              </w:rPr>
              <w:t>——</w:t>
            </w:r>
            <w:r w:rsidRPr="005562BD">
              <w:rPr>
                <w:rFonts w:ascii="黑体" w:eastAsia="黑体" w:hAnsi="Arial" w:cs="Times New Roman" w:hint="eastAsia"/>
                <w:b/>
                <w:bCs/>
                <w:color w:val="3366FF"/>
                <w:kern w:val="2"/>
                <w:sz w:val="44"/>
                <w:szCs w:val="44"/>
              </w:rPr>
              <w:t>学习改变命运</w:t>
            </w:r>
          </w:p>
        </w:tc>
      </w:tr>
      <w:tr w:rsidR="00EE6744" w:rsidTr="00366248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EE6744" w:rsidRDefault="00EE6744" w:rsidP="00366248">
            <w:pPr>
              <w:pStyle w:val="a6"/>
              <w:jc w:val="center"/>
              <w:rPr>
                <w:rFonts w:ascii="Cambria" w:hAnsi="Cambria"/>
                <w:sz w:val="44"/>
                <w:szCs w:val="44"/>
              </w:rPr>
            </w:pPr>
          </w:p>
          <w:p w:rsidR="00EE6744" w:rsidRDefault="00EE6744" w:rsidP="00366248">
            <w:pPr>
              <w:pStyle w:val="a6"/>
              <w:jc w:val="center"/>
              <w:rPr>
                <w:rFonts w:ascii="Cambria" w:hAnsi="Cambria"/>
                <w:sz w:val="44"/>
                <w:szCs w:val="44"/>
              </w:rPr>
            </w:pPr>
          </w:p>
          <w:p w:rsidR="00EE6744" w:rsidRPr="00340925" w:rsidRDefault="00EE6744" w:rsidP="00366248">
            <w:pPr>
              <w:pStyle w:val="a6"/>
              <w:jc w:val="center"/>
              <w:rPr>
                <w:rFonts w:ascii="Cambria" w:hAnsi="Cambria"/>
                <w:sz w:val="44"/>
                <w:szCs w:val="44"/>
              </w:rPr>
            </w:pPr>
          </w:p>
        </w:tc>
      </w:tr>
      <w:tr w:rsidR="00EE6744" w:rsidTr="00366248">
        <w:trPr>
          <w:trHeight w:val="360"/>
          <w:jc w:val="center"/>
        </w:trPr>
        <w:tc>
          <w:tcPr>
            <w:tcW w:w="5000" w:type="pct"/>
            <w:vAlign w:val="center"/>
          </w:tcPr>
          <w:p w:rsidR="00EE6744" w:rsidRDefault="00EE6744" w:rsidP="00366248">
            <w:pPr>
              <w:pStyle w:val="a6"/>
              <w:jc w:val="center"/>
            </w:pPr>
          </w:p>
        </w:tc>
      </w:tr>
      <w:tr w:rsidR="00EE6744" w:rsidTr="00366248">
        <w:trPr>
          <w:trHeight w:val="360"/>
          <w:jc w:val="center"/>
        </w:trPr>
        <w:tc>
          <w:tcPr>
            <w:tcW w:w="5000" w:type="pct"/>
            <w:vAlign w:val="center"/>
          </w:tcPr>
          <w:p w:rsidR="00EE6744" w:rsidRDefault="00EE6744" w:rsidP="00366248">
            <w:pPr>
              <w:pStyle w:val="a6"/>
              <w:jc w:val="center"/>
            </w:pPr>
          </w:p>
        </w:tc>
      </w:tr>
      <w:tr w:rsidR="00EE6744" w:rsidTr="00366248">
        <w:trPr>
          <w:trHeight w:val="360"/>
          <w:jc w:val="center"/>
        </w:trPr>
        <w:tc>
          <w:tcPr>
            <w:tcW w:w="5000" w:type="pct"/>
            <w:vAlign w:val="center"/>
          </w:tcPr>
          <w:p w:rsidR="00EE6744" w:rsidRDefault="00EE6744" w:rsidP="00366248">
            <w:pPr>
              <w:pStyle w:val="a6"/>
              <w:jc w:val="center"/>
              <w:rPr>
                <w:b/>
                <w:bCs/>
              </w:rPr>
            </w:pPr>
          </w:p>
        </w:tc>
      </w:tr>
      <w:tr w:rsidR="00EE6744" w:rsidTr="00366248">
        <w:trPr>
          <w:trHeight w:val="360"/>
          <w:jc w:val="center"/>
        </w:trPr>
        <w:tc>
          <w:tcPr>
            <w:tcW w:w="5000" w:type="pct"/>
            <w:vAlign w:val="center"/>
          </w:tcPr>
          <w:p w:rsidR="00EE6744" w:rsidRDefault="00EE6744" w:rsidP="00366248">
            <w:pPr>
              <w:pStyle w:val="a6"/>
              <w:jc w:val="center"/>
              <w:rPr>
                <w:b/>
                <w:bCs/>
              </w:rPr>
            </w:pPr>
          </w:p>
          <w:p w:rsidR="00EE6744" w:rsidRDefault="00EE6744" w:rsidP="00366248">
            <w:pPr>
              <w:pStyle w:val="a6"/>
              <w:jc w:val="center"/>
              <w:rPr>
                <w:b/>
                <w:bCs/>
              </w:rPr>
            </w:pPr>
          </w:p>
        </w:tc>
      </w:tr>
      <w:tr w:rsidR="00EE6744" w:rsidTr="00366248">
        <w:trPr>
          <w:trHeight w:val="360"/>
          <w:jc w:val="center"/>
        </w:trPr>
        <w:tc>
          <w:tcPr>
            <w:tcW w:w="5000" w:type="pct"/>
            <w:vAlign w:val="center"/>
          </w:tcPr>
          <w:p w:rsidR="00EE6744" w:rsidRPr="00F72B25" w:rsidRDefault="00EE6744" w:rsidP="00FC119B">
            <w:pPr>
              <w:pStyle w:val="a6"/>
              <w:jc w:val="center"/>
              <w:rPr>
                <w:b/>
                <w:bCs/>
                <w:sz w:val="36"/>
                <w:szCs w:val="36"/>
              </w:rPr>
            </w:pPr>
            <w:r w:rsidRPr="00F72B25">
              <w:rPr>
                <w:rFonts w:hint="eastAsia"/>
                <w:b/>
                <w:bCs/>
                <w:sz w:val="36"/>
                <w:szCs w:val="36"/>
              </w:rPr>
              <w:t>2011/</w:t>
            </w:r>
            <w:r w:rsidR="00FC119B" w:rsidRPr="00F72B25">
              <w:rPr>
                <w:rFonts w:hint="eastAsia"/>
                <w:b/>
                <w:bCs/>
                <w:sz w:val="36"/>
                <w:szCs w:val="36"/>
              </w:rPr>
              <w:t>9/</w:t>
            </w:r>
            <w:r w:rsidRPr="00F72B25">
              <w:rPr>
                <w:rFonts w:hint="eastAsia"/>
                <w:b/>
                <w:bCs/>
                <w:sz w:val="36"/>
                <w:szCs w:val="36"/>
              </w:rPr>
              <w:t>1</w:t>
            </w:r>
          </w:p>
        </w:tc>
      </w:tr>
    </w:tbl>
    <w:p w:rsidR="00EE6744" w:rsidRDefault="00EE6744" w:rsidP="00EE6744"/>
    <w:p w:rsidR="00EE6744" w:rsidRPr="007229A3" w:rsidRDefault="00EE6744" w:rsidP="00EE6744">
      <w:pPr>
        <w:jc w:val="center"/>
        <w:rPr>
          <w:rFonts w:ascii="黑体" w:eastAsia="黑体" w:hAnsi="华文细黑" w:cs="Arial"/>
          <w:b/>
          <w:bCs/>
          <w:sz w:val="44"/>
          <w:szCs w:val="44"/>
        </w:rPr>
      </w:pPr>
      <w:r>
        <w:rPr>
          <w:rFonts w:ascii="黑体" w:eastAsia="黑体" w:hAnsi="华文细黑" w:cs="Arial"/>
          <w:b/>
          <w:bCs/>
          <w:sz w:val="44"/>
          <w:szCs w:val="44"/>
        </w:rPr>
        <w:br w:type="page"/>
      </w:r>
      <w:r w:rsidRPr="007229A3">
        <w:rPr>
          <w:rFonts w:ascii="黑体" w:eastAsia="黑体" w:hAnsi="华文细黑" w:cs="Arial" w:hint="eastAsia"/>
          <w:b/>
          <w:bCs/>
          <w:sz w:val="44"/>
          <w:szCs w:val="44"/>
        </w:rPr>
        <w:lastRenderedPageBreak/>
        <w:t>学而</w:t>
      </w:r>
      <w:proofErr w:type="gramStart"/>
      <w:r w:rsidRPr="007229A3">
        <w:rPr>
          <w:rFonts w:ascii="黑体" w:eastAsia="黑体" w:hAnsi="华文细黑" w:cs="Arial" w:hint="eastAsia"/>
          <w:b/>
          <w:bCs/>
          <w:sz w:val="44"/>
          <w:szCs w:val="44"/>
        </w:rPr>
        <w:t>思国际</w:t>
      </w:r>
      <w:proofErr w:type="gramEnd"/>
      <w:r w:rsidRPr="007229A3">
        <w:rPr>
          <w:rFonts w:ascii="黑体" w:eastAsia="黑体" w:hAnsi="华文细黑" w:cs="Arial" w:hint="eastAsia"/>
          <w:b/>
          <w:bCs/>
          <w:sz w:val="44"/>
          <w:szCs w:val="44"/>
        </w:rPr>
        <w:t>教育集团“</w:t>
      </w:r>
      <w:r w:rsidR="006850A2">
        <w:rPr>
          <w:rFonts w:ascii="黑体" w:eastAsia="黑体" w:hAnsi="华文细黑" w:cs="Arial" w:hint="eastAsia"/>
          <w:b/>
          <w:bCs/>
          <w:sz w:val="44"/>
          <w:szCs w:val="44"/>
        </w:rPr>
        <w:t>学而思</w:t>
      </w:r>
      <w:r w:rsidR="004A1B9F" w:rsidRPr="007229A3">
        <w:rPr>
          <w:rFonts w:ascii="黑体" w:eastAsia="黑体" w:hAnsi="华文细黑" w:cs="Arial" w:hint="eastAsia"/>
          <w:b/>
          <w:bCs/>
          <w:sz w:val="44"/>
          <w:szCs w:val="44"/>
        </w:rPr>
        <w:t>校园</w:t>
      </w:r>
      <w:r w:rsidR="006850A2">
        <w:rPr>
          <w:rFonts w:ascii="黑体" w:eastAsia="黑体" w:hAnsi="华文细黑" w:cs="Arial" w:hint="eastAsia"/>
          <w:b/>
          <w:bCs/>
          <w:sz w:val="44"/>
          <w:szCs w:val="44"/>
        </w:rPr>
        <w:t>招聘</w:t>
      </w:r>
      <w:r w:rsidRPr="007229A3">
        <w:rPr>
          <w:rFonts w:ascii="黑体" w:eastAsia="黑体" w:hAnsi="华文细黑" w:cs="Arial" w:hint="eastAsia"/>
          <w:b/>
          <w:bCs/>
          <w:sz w:val="44"/>
          <w:szCs w:val="44"/>
        </w:rPr>
        <w:t>”</w:t>
      </w:r>
      <w:r w:rsidR="00E5229B">
        <w:rPr>
          <w:rFonts w:ascii="黑体" w:eastAsia="黑体" w:hAnsi="华文细黑" w:cs="Arial" w:hint="eastAsia"/>
          <w:b/>
          <w:bCs/>
          <w:sz w:val="44"/>
          <w:szCs w:val="44"/>
        </w:rPr>
        <w:t>及</w:t>
      </w:r>
      <w:r w:rsidR="00E5229B" w:rsidRPr="007229A3">
        <w:rPr>
          <w:rFonts w:ascii="黑体" w:eastAsia="黑体" w:hAnsi="华文细黑" w:cs="Arial" w:hint="eastAsia"/>
          <w:b/>
          <w:bCs/>
          <w:sz w:val="44"/>
          <w:szCs w:val="44"/>
        </w:rPr>
        <w:t>“MBA管理培训生”</w:t>
      </w:r>
    </w:p>
    <w:p w:rsidR="00EE6744" w:rsidRDefault="00FC119B" w:rsidP="00EE6744">
      <w:pPr>
        <w:jc w:val="center"/>
        <w:rPr>
          <w:rFonts w:ascii="黑体" w:eastAsia="黑体" w:hAnsi="Arial"/>
          <w:b/>
          <w:bCs/>
          <w:color w:val="3366FF"/>
          <w:sz w:val="32"/>
          <w:szCs w:val="32"/>
        </w:rPr>
      </w:pPr>
      <w:r>
        <w:rPr>
          <w:rFonts w:ascii="黑体" w:eastAsia="黑体" w:hAnsi="Arial" w:hint="eastAsia"/>
          <w:b/>
          <w:bCs/>
          <w:color w:val="3366FF"/>
          <w:sz w:val="32"/>
          <w:szCs w:val="32"/>
        </w:rPr>
        <w:t xml:space="preserve">                          </w:t>
      </w:r>
      <w:r w:rsidR="00EE6744">
        <w:rPr>
          <w:rFonts w:ascii="黑体" w:eastAsia="黑体" w:hAnsi="Arial" w:hint="eastAsia"/>
          <w:b/>
          <w:bCs/>
          <w:color w:val="3366FF"/>
          <w:sz w:val="32"/>
          <w:szCs w:val="32"/>
        </w:rPr>
        <w:t>——</w:t>
      </w:r>
      <w:r>
        <w:rPr>
          <w:rFonts w:ascii="黑体" w:eastAsia="黑体" w:hAnsi="Arial" w:hint="eastAsia"/>
          <w:b/>
          <w:bCs/>
          <w:color w:val="3366FF"/>
          <w:sz w:val="32"/>
          <w:szCs w:val="32"/>
        </w:rPr>
        <w:t>学习改变命运</w:t>
      </w:r>
    </w:p>
    <w:p w:rsidR="00EE6744" w:rsidRPr="00F85BBC" w:rsidRDefault="00EE6744" w:rsidP="00EE6744">
      <w:pPr>
        <w:jc w:val="center"/>
        <w:rPr>
          <w:rFonts w:ascii="黑体" w:eastAsia="黑体" w:hAnsi="Arial" w:cs="Times New Roman"/>
          <w:b/>
          <w:bCs/>
          <w:color w:val="3366FF"/>
          <w:sz w:val="32"/>
          <w:szCs w:val="32"/>
        </w:rPr>
      </w:pPr>
      <w:r>
        <w:rPr>
          <w:rFonts w:ascii="Cambria" w:hAnsi="Cambria" w:hint="eastAsia"/>
          <w:noProof/>
          <w:sz w:val="44"/>
          <w:szCs w:val="44"/>
        </w:rPr>
        <w:drawing>
          <wp:inline distT="0" distB="0" distL="0" distR="0">
            <wp:extent cx="5773479" cy="723014"/>
            <wp:effectExtent l="0" t="0" r="0" b="1270"/>
            <wp:docPr id="2" name="图片 2" descr="C:\Users\think\Desktop\搜狗浏览器截图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hink\Desktop\搜狗浏览器截图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484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43E" w:rsidRPr="00782D14" w:rsidRDefault="0020143E" w:rsidP="00150518">
      <w:pPr>
        <w:numPr>
          <w:ilvl w:val="0"/>
          <w:numId w:val="4"/>
        </w:numPr>
        <w:spacing w:line="480" w:lineRule="auto"/>
        <w:rPr>
          <w:rFonts w:ascii="Arial" w:hAnsi="Arial"/>
          <w:b/>
          <w:bCs/>
          <w:color w:val="3366FF"/>
          <w:sz w:val="21"/>
          <w:szCs w:val="21"/>
        </w:rPr>
      </w:pPr>
      <w:r w:rsidRPr="00782D14">
        <w:rPr>
          <w:rFonts w:ascii="Arial" w:hAnsi="Arial"/>
          <w:b/>
          <w:bCs/>
          <w:color w:val="3366FF"/>
          <w:sz w:val="21"/>
          <w:szCs w:val="21"/>
        </w:rPr>
        <w:t>2010</w:t>
      </w:r>
      <w:r w:rsidRPr="00782D14">
        <w:rPr>
          <w:rFonts w:ascii="Arial" w:hAnsi="Arial" w:hint="eastAsia"/>
          <w:b/>
          <w:bCs/>
          <w:color w:val="3366FF"/>
          <w:sz w:val="21"/>
          <w:szCs w:val="21"/>
        </w:rPr>
        <w:t>年</w:t>
      </w:r>
      <w:r w:rsidRPr="00782D14">
        <w:rPr>
          <w:rFonts w:cs="Times New Roman" w:hint="eastAsia"/>
          <w:b/>
          <w:bCs/>
          <w:color w:val="3366FF"/>
          <w:sz w:val="21"/>
          <w:szCs w:val="21"/>
        </w:rPr>
        <w:t>10月，学而思（XRS）正式登陆美国纽约证券交易所（NYSE</w:t>
      </w:r>
      <w:r w:rsidRPr="00782D14">
        <w:rPr>
          <w:rFonts w:hint="eastAsia"/>
          <w:b/>
          <w:bCs/>
          <w:color w:val="3366FF"/>
          <w:sz w:val="21"/>
          <w:szCs w:val="21"/>
        </w:rPr>
        <w:t>）</w:t>
      </w:r>
    </w:p>
    <w:p w:rsidR="0020143E" w:rsidRPr="00782D14" w:rsidRDefault="0020143E" w:rsidP="00150518">
      <w:pPr>
        <w:numPr>
          <w:ilvl w:val="0"/>
          <w:numId w:val="4"/>
        </w:numPr>
        <w:spacing w:line="480" w:lineRule="auto"/>
        <w:rPr>
          <w:rFonts w:ascii="Arial" w:hAnsi="Arial"/>
          <w:b/>
          <w:bCs/>
          <w:color w:val="3366FF"/>
          <w:sz w:val="21"/>
          <w:szCs w:val="21"/>
        </w:rPr>
      </w:pPr>
      <w:r w:rsidRPr="00782D14">
        <w:rPr>
          <w:rFonts w:ascii="Arial" w:hAnsi="Arial" w:hint="eastAsia"/>
          <w:b/>
          <w:bCs/>
          <w:color w:val="3366FF"/>
          <w:sz w:val="21"/>
          <w:szCs w:val="21"/>
        </w:rPr>
        <w:t>学而</w:t>
      </w:r>
      <w:proofErr w:type="gramStart"/>
      <w:r w:rsidRPr="00782D14">
        <w:rPr>
          <w:rFonts w:ascii="Arial" w:hAnsi="Arial" w:hint="eastAsia"/>
          <w:b/>
          <w:bCs/>
          <w:color w:val="3366FF"/>
          <w:sz w:val="21"/>
          <w:szCs w:val="21"/>
        </w:rPr>
        <w:t>思教育</w:t>
      </w:r>
      <w:proofErr w:type="gramEnd"/>
      <w:r w:rsidRPr="00782D14">
        <w:rPr>
          <w:rFonts w:ascii="Arial" w:hAnsi="Arial" w:hint="eastAsia"/>
          <w:b/>
          <w:bCs/>
          <w:color w:val="3366FF"/>
          <w:sz w:val="21"/>
          <w:szCs w:val="21"/>
        </w:rPr>
        <w:t>用事实和成绩向业界证明自身作为国内中小学培</w:t>
      </w:r>
      <w:proofErr w:type="gramStart"/>
      <w:r w:rsidRPr="00782D14">
        <w:rPr>
          <w:rFonts w:ascii="Arial" w:hAnsi="Arial" w:hint="eastAsia"/>
          <w:b/>
          <w:bCs/>
          <w:color w:val="3366FF"/>
          <w:sz w:val="21"/>
          <w:szCs w:val="21"/>
        </w:rPr>
        <w:t>优机构</w:t>
      </w:r>
      <w:proofErr w:type="gramEnd"/>
      <w:r w:rsidRPr="00782D14">
        <w:rPr>
          <w:rFonts w:ascii="Arial" w:hAnsi="Arial" w:hint="eastAsia"/>
          <w:b/>
          <w:bCs/>
          <w:color w:val="3366FF"/>
          <w:sz w:val="21"/>
          <w:szCs w:val="21"/>
        </w:rPr>
        <w:t>第一品牌</w:t>
      </w:r>
      <w:r w:rsidRPr="00782D14">
        <w:rPr>
          <w:rFonts w:ascii="Arial" w:hAnsi="Arial"/>
          <w:b/>
          <w:bCs/>
          <w:color w:val="3366FF"/>
          <w:sz w:val="21"/>
          <w:szCs w:val="21"/>
        </w:rPr>
        <w:t>.</w:t>
      </w:r>
    </w:p>
    <w:p w:rsidR="00EE6744" w:rsidRPr="004B0C75" w:rsidRDefault="00EE6744" w:rsidP="00150518">
      <w:pPr>
        <w:widowControl w:val="0"/>
        <w:spacing w:line="480" w:lineRule="auto"/>
        <w:jc w:val="both"/>
        <w:rPr>
          <w:rFonts w:ascii="Arial" w:hAnsi="Arial" w:cs="Times New Roman"/>
          <w:b/>
          <w:bCs/>
          <w:kern w:val="2"/>
          <w:sz w:val="30"/>
          <w:szCs w:val="30"/>
        </w:rPr>
      </w:pPr>
      <w:r w:rsidRPr="004B0C75">
        <w:rPr>
          <w:rFonts w:ascii="Arial" w:hAnsi="Arial" w:cs="Times New Roman"/>
          <w:b/>
          <w:bCs/>
          <w:kern w:val="2"/>
          <w:sz w:val="30"/>
          <w:szCs w:val="30"/>
        </w:rPr>
        <w:t>公司简介</w:t>
      </w:r>
    </w:p>
    <w:p w:rsidR="00FC119B" w:rsidRPr="004B0C75" w:rsidRDefault="00FC119B" w:rsidP="003F2411">
      <w:pPr>
        <w:widowControl w:val="0"/>
        <w:spacing w:line="480" w:lineRule="auto"/>
        <w:ind w:firstLineChars="245" w:firstLine="588"/>
        <w:jc w:val="both"/>
        <w:rPr>
          <w:rFonts w:asciiTheme="minorEastAsia" w:eastAsiaTheme="minorEastAsia" w:hAnsiTheme="minorEastAsia" w:cs="Times New Roman"/>
          <w:kern w:val="2"/>
        </w:rPr>
      </w:pPr>
      <w:r w:rsidRPr="004B0C75">
        <w:rPr>
          <w:rFonts w:asciiTheme="minorEastAsia" w:eastAsiaTheme="minorEastAsia" w:hAnsiTheme="minorEastAsia" w:cs="Times New Roman" w:hint="eastAsia"/>
          <w:kern w:val="2"/>
        </w:rPr>
        <w:t>学而</w:t>
      </w:r>
      <w:proofErr w:type="gramStart"/>
      <w:r w:rsidRPr="004B0C75">
        <w:rPr>
          <w:rFonts w:asciiTheme="minorEastAsia" w:eastAsiaTheme="minorEastAsia" w:hAnsiTheme="minorEastAsia" w:cs="Times New Roman" w:hint="eastAsia"/>
          <w:kern w:val="2"/>
        </w:rPr>
        <w:t>思国际</w:t>
      </w:r>
      <w:proofErr w:type="gramEnd"/>
      <w:r w:rsidRPr="004B0C75">
        <w:rPr>
          <w:rFonts w:asciiTheme="minorEastAsia" w:eastAsiaTheme="minorEastAsia" w:hAnsiTheme="minorEastAsia" w:cs="Times New Roman" w:hint="eastAsia"/>
          <w:kern w:val="2"/>
        </w:rPr>
        <w:t>教育集团（简称学而思集团）成立于2003年，并于2010年10月成功登陆</w:t>
      </w:r>
      <w:proofErr w:type="gramStart"/>
      <w:r w:rsidRPr="004B0C75">
        <w:rPr>
          <w:rFonts w:asciiTheme="minorEastAsia" w:eastAsiaTheme="minorEastAsia" w:hAnsiTheme="minorEastAsia" w:cs="Times New Roman" w:hint="eastAsia"/>
          <w:kern w:val="2"/>
        </w:rPr>
        <w:t>纽</w:t>
      </w:r>
      <w:proofErr w:type="gramEnd"/>
      <w:r w:rsidRPr="004B0C75">
        <w:rPr>
          <w:rFonts w:asciiTheme="minorEastAsia" w:eastAsiaTheme="minorEastAsia" w:hAnsiTheme="minorEastAsia" w:cs="Times New Roman" w:hint="eastAsia"/>
          <w:kern w:val="2"/>
        </w:rPr>
        <w:t xml:space="preserve">交所，成为中国中小学教育培训业最早上市的企业。学而思集团业务范围已在原有中小学培训基础上增加了3-6岁幼儿思维培训业务。 </w:t>
      </w:r>
    </w:p>
    <w:p w:rsidR="00FC119B" w:rsidRPr="004B0C75" w:rsidRDefault="00FC119B" w:rsidP="003F2411">
      <w:pPr>
        <w:widowControl w:val="0"/>
        <w:spacing w:line="480" w:lineRule="auto"/>
        <w:ind w:firstLineChars="250" w:firstLine="600"/>
        <w:jc w:val="both"/>
        <w:rPr>
          <w:rFonts w:asciiTheme="minorEastAsia" w:eastAsiaTheme="minorEastAsia" w:hAnsiTheme="minorEastAsia" w:cs="Times New Roman"/>
          <w:kern w:val="2"/>
        </w:rPr>
      </w:pPr>
      <w:r w:rsidRPr="004B0C75">
        <w:rPr>
          <w:rFonts w:asciiTheme="minorEastAsia" w:eastAsiaTheme="minorEastAsia" w:hAnsiTheme="minorEastAsia" w:cs="Times New Roman" w:hint="eastAsia"/>
          <w:kern w:val="2"/>
        </w:rPr>
        <w:t>学而思集团总部设在北京，相继在天津、上海、武汉、广州、深圳等10个城市开设分支机构，将优秀的教育理念和先进的教学模式推向全国。集团</w:t>
      </w:r>
      <w:proofErr w:type="gramStart"/>
      <w:r w:rsidRPr="004B0C75">
        <w:rPr>
          <w:rFonts w:asciiTheme="minorEastAsia" w:eastAsiaTheme="minorEastAsia" w:hAnsiTheme="minorEastAsia" w:cs="Times New Roman" w:hint="eastAsia"/>
          <w:kern w:val="2"/>
        </w:rPr>
        <w:t>下设学而思培</w:t>
      </w:r>
      <w:proofErr w:type="gramEnd"/>
      <w:r w:rsidRPr="004B0C75">
        <w:rPr>
          <w:rFonts w:asciiTheme="minorEastAsia" w:eastAsiaTheme="minorEastAsia" w:hAnsiTheme="minorEastAsia" w:cs="Times New Roman" w:hint="eastAsia"/>
          <w:kern w:val="2"/>
        </w:rPr>
        <w:t>优、智康1对1、学而思网校、</w:t>
      </w:r>
      <w:proofErr w:type="gramStart"/>
      <w:r w:rsidRPr="004B0C75">
        <w:rPr>
          <w:rFonts w:asciiTheme="minorEastAsia" w:eastAsiaTheme="minorEastAsia" w:hAnsiTheme="minorEastAsia" w:cs="Times New Roman" w:hint="eastAsia"/>
          <w:kern w:val="2"/>
        </w:rPr>
        <w:t>摩比四个</w:t>
      </w:r>
      <w:proofErr w:type="gramEnd"/>
      <w:r w:rsidRPr="004B0C75">
        <w:rPr>
          <w:rFonts w:asciiTheme="minorEastAsia" w:eastAsiaTheme="minorEastAsia" w:hAnsiTheme="minorEastAsia" w:cs="Times New Roman" w:hint="eastAsia"/>
          <w:kern w:val="2"/>
        </w:rPr>
        <w:t>事业部，教职员工已达到5000余人。</w:t>
      </w:r>
    </w:p>
    <w:p w:rsidR="00FC119B" w:rsidRPr="004B0C75" w:rsidRDefault="00FC119B" w:rsidP="003F2411">
      <w:pPr>
        <w:widowControl w:val="0"/>
        <w:spacing w:line="480" w:lineRule="auto"/>
        <w:ind w:firstLineChars="250" w:firstLine="600"/>
        <w:jc w:val="both"/>
        <w:rPr>
          <w:rFonts w:asciiTheme="minorEastAsia" w:eastAsiaTheme="minorEastAsia" w:hAnsiTheme="minorEastAsia" w:cs="Times New Roman"/>
          <w:kern w:val="2"/>
        </w:rPr>
      </w:pPr>
      <w:r w:rsidRPr="004B0C75">
        <w:rPr>
          <w:rFonts w:asciiTheme="minorEastAsia" w:eastAsiaTheme="minorEastAsia" w:hAnsiTheme="minorEastAsia" w:cs="Times New Roman" w:hint="eastAsia"/>
          <w:kern w:val="2"/>
        </w:rPr>
        <w:t>学而思集团以“提升教育品质，成就学生梦想”为使命，始终秉承“品格教育、趣味教育、升学教育”的理念，培养出了一大批德才兼备、成绩突出的优秀学子，获得家长和学生的一致好评。</w:t>
      </w:r>
    </w:p>
    <w:p w:rsidR="004548D5" w:rsidRPr="004B0C75" w:rsidRDefault="00FC119B" w:rsidP="003F2411">
      <w:pPr>
        <w:widowControl w:val="0"/>
        <w:spacing w:line="480" w:lineRule="auto"/>
        <w:ind w:firstLineChars="250" w:firstLine="600"/>
        <w:jc w:val="both"/>
        <w:rPr>
          <w:rFonts w:asciiTheme="minorEastAsia" w:eastAsiaTheme="minorEastAsia" w:hAnsiTheme="minorEastAsia" w:cs="Times New Roman"/>
          <w:kern w:val="2"/>
        </w:rPr>
      </w:pPr>
      <w:r w:rsidRPr="004B0C75">
        <w:rPr>
          <w:rFonts w:asciiTheme="minorEastAsia" w:eastAsiaTheme="minorEastAsia" w:hAnsiTheme="minorEastAsia" w:cs="Times New Roman" w:hint="eastAsia"/>
          <w:kern w:val="2"/>
        </w:rPr>
        <w:t>学而思集团欢迎对教育行业充满热忱的优秀应届毕业生的加盟！</w:t>
      </w:r>
    </w:p>
    <w:p w:rsidR="001C1440" w:rsidRPr="004B0C75" w:rsidRDefault="001C1440" w:rsidP="00150518">
      <w:pPr>
        <w:spacing w:line="480" w:lineRule="auto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4B0C75">
        <w:rPr>
          <w:rFonts w:asciiTheme="minorEastAsia" w:eastAsiaTheme="minorEastAsia" w:hAnsiTheme="minorEastAsia" w:hint="eastAsia"/>
          <w:b/>
          <w:bCs/>
          <w:sz w:val="30"/>
          <w:szCs w:val="30"/>
        </w:rPr>
        <w:t>学而思</w:t>
      </w:r>
      <w:r w:rsidR="004A1B9F">
        <w:rPr>
          <w:rFonts w:asciiTheme="minorEastAsia" w:eastAsiaTheme="minorEastAsia" w:hAnsiTheme="minorEastAsia" w:hint="eastAsia"/>
          <w:b/>
          <w:bCs/>
          <w:sz w:val="30"/>
          <w:szCs w:val="30"/>
        </w:rPr>
        <w:t>集团</w:t>
      </w:r>
      <w:r w:rsidRPr="004B0C75">
        <w:rPr>
          <w:rFonts w:asciiTheme="minorEastAsia" w:eastAsiaTheme="minorEastAsia" w:hAnsiTheme="minorEastAsia" w:hint="eastAsia"/>
          <w:b/>
          <w:bCs/>
          <w:sz w:val="30"/>
          <w:szCs w:val="30"/>
        </w:rPr>
        <w:t>"</w:t>
      </w:r>
      <w:r w:rsidR="006850A2" w:rsidRPr="006850A2">
        <w:rPr>
          <w:rFonts w:asciiTheme="minorEastAsia" w:eastAsiaTheme="minorEastAsia" w:hAnsiTheme="minorEastAsia" w:hint="eastAsia"/>
          <w:b/>
          <w:bCs/>
          <w:sz w:val="30"/>
          <w:szCs w:val="30"/>
        </w:rPr>
        <w:t>学而思</w:t>
      </w:r>
      <w:r w:rsidR="004A1B9F" w:rsidRPr="004A1B9F">
        <w:rPr>
          <w:rFonts w:asciiTheme="minorEastAsia" w:eastAsiaTheme="minorEastAsia" w:hAnsiTheme="minorEastAsia" w:hint="eastAsia"/>
          <w:b/>
          <w:bCs/>
          <w:sz w:val="30"/>
          <w:szCs w:val="30"/>
        </w:rPr>
        <w:t>校园</w:t>
      </w:r>
      <w:r w:rsidR="006850A2">
        <w:rPr>
          <w:rFonts w:asciiTheme="minorEastAsia" w:eastAsiaTheme="minorEastAsia" w:hAnsiTheme="minorEastAsia" w:hint="eastAsia"/>
          <w:b/>
          <w:bCs/>
          <w:sz w:val="30"/>
          <w:szCs w:val="30"/>
        </w:rPr>
        <w:t>招聘</w:t>
      </w:r>
      <w:r w:rsidRPr="004B0C75">
        <w:rPr>
          <w:rFonts w:asciiTheme="minorEastAsia" w:eastAsiaTheme="minorEastAsia" w:hAnsiTheme="minorEastAsia" w:hint="eastAsia"/>
          <w:b/>
          <w:bCs/>
          <w:sz w:val="30"/>
          <w:szCs w:val="30"/>
        </w:rPr>
        <w:t>"</w:t>
      </w:r>
      <w:r w:rsidR="00E5229B">
        <w:rPr>
          <w:rFonts w:asciiTheme="minorEastAsia" w:eastAsiaTheme="minorEastAsia" w:hAnsiTheme="minorEastAsia" w:hint="eastAsia"/>
          <w:b/>
          <w:bCs/>
          <w:sz w:val="30"/>
          <w:szCs w:val="30"/>
        </w:rPr>
        <w:t>及</w:t>
      </w:r>
      <w:r w:rsidR="00E5229B" w:rsidRPr="004B0C75">
        <w:rPr>
          <w:rFonts w:asciiTheme="minorEastAsia" w:eastAsiaTheme="minorEastAsia" w:hAnsiTheme="minorEastAsia" w:hint="eastAsia"/>
          <w:b/>
          <w:bCs/>
          <w:sz w:val="30"/>
          <w:szCs w:val="30"/>
        </w:rPr>
        <w:t>"全国管理培训生"</w:t>
      </w:r>
      <w:r w:rsidRPr="004B0C75">
        <w:rPr>
          <w:rFonts w:asciiTheme="minorEastAsia" w:eastAsiaTheme="minorEastAsia" w:hAnsiTheme="minorEastAsia" w:hint="eastAsia"/>
          <w:b/>
          <w:bCs/>
          <w:sz w:val="30"/>
          <w:szCs w:val="30"/>
        </w:rPr>
        <w:t>宣讲会：</w:t>
      </w:r>
    </w:p>
    <w:p w:rsidR="0044130B" w:rsidRPr="0044130B" w:rsidRDefault="001C1440" w:rsidP="00150518">
      <w:pPr>
        <w:spacing w:line="480" w:lineRule="auto"/>
        <w:ind w:firstLine="480"/>
        <w:rPr>
          <w:rFonts w:ascii="Arial" w:hAnsi="Arial"/>
          <w:szCs w:val="21"/>
        </w:rPr>
      </w:pPr>
      <w:r w:rsidRPr="001C1440">
        <w:rPr>
          <w:rFonts w:ascii="Arial" w:hAnsi="Arial" w:hint="eastAsia"/>
          <w:szCs w:val="21"/>
        </w:rPr>
        <w:t>我们将选取全国</w:t>
      </w:r>
      <w:r w:rsidRPr="001C1440">
        <w:rPr>
          <w:rFonts w:ascii="Arial" w:hAnsi="Arial" w:hint="eastAsia"/>
          <w:szCs w:val="21"/>
        </w:rPr>
        <w:t>30</w:t>
      </w:r>
      <w:r w:rsidRPr="001C1440">
        <w:rPr>
          <w:rFonts w:ascii="Arial" w:hAnsi="Arial" w:hint="eastAsia"/>
          <w:szCs w:val="21"/>
        </w:rPr>
        <w:t>所高校进行校园宣讲，具体走访时间请关注</w:t>
      </w:r>
      <w:r w:rsidR="00E5229B">
        <w:rPr>
          <w:rFonts w:ascii="Arial" w:hAnsi="Arial" w:hint="eastAsia"/>
          <w:szCs w:val="21"/>
        </w:rPr>
        <w:t>各学校就业信息网</w:t>
      </w:r>
      <w:r w:rsidR="0044130B">
        <w:rPr>
          <w:rFonts w:ascii="Arial" w:hAnsi="Arial" w:hint="eastAsia"/>
          <w:szCs w:val="21"/>
        </w:rPr>
        <w:t>。</w:t>
      </w:r>
    </w:p>
    <w:p w:rsidR="001C1440" w:rsidRPr="0044130B" w:rsidRDefault="001C1440" w:rsidP="00150518">
      <w:pPr>
        <w:spacing w:line="480" w:lineRule="auto"/>
        <w:rPr>
          <w:rFonts w:ascii="Arial" w:hAnsi="Arial"/>
          <w:b/>
          <w:bCs/>
          <w:sz w:val="30"/>
          <w:szCs w:val="30"/>
        </w:rPr>
      </w:pPr>
      <w:r w:rsidRPr="0044130B">
        <w:rPr>
          <w:rFonts w:ascii="Arial" w:hAnsi="Arial" w:hint="eastAsia"/>
          <w:b/>
          <w:bCs/>
          <w:sz w:val="30"/>
          <w:szCs w:val="30"/>
        </w:rPr>
        <w:lastRenderedPageBreak/>
        <w:t>宣讲会看点——</w:t>
      </w:r>
    </w:p>
    <w:p w:rsidR="001C1440" w:rsidRDefault="001C1440" w:rsidP="00150518">
      <w:pPr>
        <w:widowControl w:val="0"/>
        <w:numPr>
          <w:ilvl w:val="1"/>
          <w:numId w:val="2"/>
        </w:numPr>
        <w:spacing w:line="480" w:lineRule="auto"/>
        <w:jc w:val="both"/>
        <w:rPr>
          <w:rFonts w:ascii="Arial" w:hAnsi="Arial"/>
          <w:szCs w:val="21"/>
        </w:rPr>
      </w:pPr>
      <w:r>
        <w:rPr>
          <w:rFonts w:ascii="Arial" w:hAnsi="Arial" w:hint="eastAsia"/>
          <w:b/>
          <w:bCs/>
          <w:szCs w:val="21"/>
        </w:rPr>
        <w:t>学而思</w:t>
      </w:r>
      <w:r w:rsidR="004A1B9F">
        <w:rPr>
          <w:rFonts w:ascii="Arial" w:hAnsi="Arial" w:hint="eastAsia"/>
          <w:b/>
          <w:bCs/>
          <w:szCs w:val="21"/>
        </w:rPr>
        <w:t>集团</w:t>
      </w:r>
      <w:r>
        <w:rPr>
          <w:rFonts w:ascii="Arial" w:hAnsi="Arial" w:hint="eastAsia"/>
          <w:b/>
          <w:bCs/>
          <w:szCs w:val="21"/>
        </w:rPr>
        <w:t>总裁及高层管理人员将</w:t>
      </w:r>
      <w:r w:rsidRPr="00DC0769">
        <w:rPr>
          <w:rFonts w:ascii="Arial" w:hAnsi="Arial" w:hint="eastAsia"/>
          <w:b/>
          <w:bCs/>
          <w:szCs w:val="21"/>
        </w:rPr>
        <w:t>亲临现场</w:t>
      </w:r>
      <w:r>
        <w:rPr>
          <w:rFonts w:ascii="Arial" w:hAnsi="Arial" w:hint="eastAsia"/>
          <w:szCs w:val="21"/>
        </w:rPr>
        <w:t>，</w:t>
      </w:r>
      <w:r w:rsidRPr="004548D5">
        <w:rPr>
          <w:rFonts w:asciiTheme="minorEastAsia" w:eastAsiaTheme="minorEastAsia" w:hAnsiTheme="minorEastAsia" w:hint="eastAsia"/>
          <w:szCs w:val="21"/>
        </w:rPr>
        <w:t>与宣讲会在场同学们面对面交流， 助您了解教育行业及学而思教育，</w:t>
      </w:r>
      <w:r w:rsidRPr="004548D5">
        <w:rPr>
          <w:rFonts w:asciiTheme="minorEastAsia" w:eastAsiaTheme="minorEastAsia" w:hAnsiTheme="minorEastAsia"/>
          <w:szCs w:val="21"/>
        </w:rPr>
        <w:t>欢迎广大在校</w:t>
      </w:r>
      <w:r w:rsidRPr="004548D5">
        <w:rPr>
          <w:rFonts w:asciiTheme="minorEastAsia" w:eastAsiaTheme="minorEastAsia" w:hAnsiTheme="minorEastAsia" w:hint="eastAsia"/>
          <w:szCs w:val="21"/>
        </w:rPr>
        <w:t>MBA学员及</w:t>
      </w:r>
      <w:r w:rsidRPr="004548D5">
        <w:rPr>
          <w:rFonts w:asciiTheme="minorEastAsia" w:eastAsiaTheme="minorEastAsia" w:hAnsiTheme="minorEastAsia"/>
          <w:szCs w:val="21"/>
        </w:rPr>
        <w:t>大学生朋友们</w:t>
      </w:r>
      <w:r w:rsidRPr="004548D5">
        <w:rPr>
          <w:rFonts w:asciiTheme="minorEastAsia" w:eastAsiaTheme="minorEastAsia" w:hAnsiTheme="minorEastAsia" w:hint="eastAsia"/>
          <w:szCs w:val="21"/>
        </w:rPr>
        <w:t>参加</w:t>
      </w:r>
      <w:r w:rsidRPr="004548D5">
        <w:rPr>
          <w:rFonts w:asciiTheme="minorEastAsia" w:eastAsiaTheme="minorEastAsia" w:hAnsiTheme="minorEastAsia"/>
          <w:szCs w:val="21"/>
        </w:rPr>
        <w:t>！</w:t>
      </w:r>
    </w:p>
    <w:p w:rsidR="001C1440" w:rsidRPr="00522694" w:rsidRDefault="001C1440" w:rsidP="00150518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480" w:lineRule="auto"/>
        <w:jc w:val="both"/>
        <w:rPr>
          <w:rFonts w:ascii="Arial" w:hAnsi="Arial"/>
          <w:color w:val="000000"/>
          <w:szCs w:val="21"/>
          <w:lang w:val="en-GB"/>
        </w:rPr>
      </w:pPr>
      <w:r w:rsidRPr="00DC0C8E">
        <w:rPr>
          <w:rFonts w:ascii="Arial" w:hAnsi="Arial" w:hint="eastAsia"/>
          <w:b/>
          <w:bCs/>
          <w:szCs w:val="21"/>
        </w:rPr>
        <w:t>"</w:t>
      </w:r>
      <w:r w:rsidRPr="00DC0C8E">
        <w:rPr>
          <w:rFonts w:ascii="Arial" w:hAnsi="Arial" w:hint="eastAsia"/>
          <w:b/>
          <w:bCs/>
          <w:szCs w:val="21"/>
        </w:rPr>
        <w:t>全</w:t>
      </w:r>
      <w:r>
        <w:rPr>
          <w:rFonts w:ascii="Arial" w:hAnsi="Arial" w:hint="eastAsia"/>
          <w:b/>
          <w:bCs/>
          <w:szCs w:val="21"/>
        </w:rPr>
        <w:t>国</w:t>
      </w:r>
      <w:r w:rsidRPr="00DC0C8E">
        <w:rPr>
          <w:rFonts w:ascii="Arial" w:hAnsi="Arial" w:hint="eastAsia"/>
          <w:b/>
          <w:bCs/>
          <w:szCs w:val="21"/>
        </w:rPr>
        <w:t>管理培训生</w:t>
      </w:r>
      <w:r w:rsidRPr="00DC0C8E">
        <w:rPr>
          <w:rFonts w:ascii="Arial" w:hAnsi="Arial" w:hint="eastAsia"/>
          <w:b/>
          <w:bCs/>
          <w:szCs w:val="21"/>
        </w:rPr>
        <w:t>"</w:t>
      </w:r>
      <w:r>
        <w:rPr>
          <w:rFonts w:ascii="Arial" w:hAnsi="Arial" w:hint="eastAsia"/>
          <w:b/>
          <w:bCs/>
          <w:szCs w:val="21"/>
        </w:rPr>
        <w:t>——</w:t>
      </w:r>
      <w:r w:rsidRPr="00DD1F5F">
        <w:rPr>
          <w:rFonts w:ascii="Arial" w:hAnsi="Arial" w:hint="eastAsia"/>
          <w:b/>
          <w:bCs/>
          <w:szCs w:val="21"/>
        </w:rPr>
        <w:t>每年招聘</w:t>
      </w:r>
      <w:r>
        <w:rPr>
          <w:rFonts w:ascii="Arial" w:hAnsi="Arial" w:hint="eastAsia"/>
          <w:b/>
          <w:bCs/>
          <w:szCs w:val="21"/>
        </w:rPr>
        <w:t>一</w:t>
      </w:r>
      <w:r w:rsidRPr="00DD1F5F">
        <w:rPr>
          <w:rFonts w:ascii="Arial" w:hAnsi="Arial" w:hint="eastAsia"/>
          <w:b/>
          <w:bCs/>
          <w:szCs w:val="21"/>
        </w:rPr>
        <w:t>届，面向</w:t>
      </w:r>
      <w:r>
        <w:rPr>
          <w:rFonts w:ascii="Arial" w:hAnsi="Arial" w:hint="eastAsia"/>
          <w:b/>
          <w:szCs w:val="21"/>
          <w:lang w:val="zh-CN"/>
        </w:rPr>
        <w:t>MBA</w:t>
      </w:r>
      <w:r w:rsidRPr="00DD1F5F">
        <w:rPr>
          <w:rFonts w:ascii="Arial" w:hAnsi="Arial" w:hint="eastAsia"/>
          <w:b/>
          <w:szCs w:val="21"/>
          <w:lang w:val="zh-CN"/>
        </w:rPr>
        <w:t>应</w:t>
      </w:r>
      <w:r>
        <w:rPr>
          <w:rFonts w:ascii="Arial" w:hAnsi="Arial" w:hint="eastAsia"/>
          <w:b/>
          <w:szCs w:val="21"/>
          <w:lang w:val="zh-CN"/>
        </w:rPr>
        <w:t>、往</w:t>
      </w:r>
      <w:r w:rsidRPr="00DD1F5F">
        <w:rPr>
          <w:rFonts w:ascii="Arial" w:hAnsi="Arial" w:hint="eastAsia"/>
          <w:b/>
          <w:szCs w:val="21"/>
          <w:lang w:val="zh-CN"/>
        </w:rPr>
        <w:t>届</w:t>
      </w:r>
      <w:r>
        <w:rPr>
          <w:rFonts w:ascii="Arial" w:hAnsi="Arial" w:hint="eastAsia"/>
          <w:b/>
          <w:szCs w:val="21"/>
          <w:lang w:val="zh-CN"/>
        </w:rPr>
        <w:t>学员</w:t>
      </w:r>
      <w:r>
        <w:rPr>
          <w:rFonts w:ascii="Arial" w:hAnsi="Arial" w:hint="eastAsia"/>
          <w:szCs w:val="21"/>
          <w:lang w:val="zh-CN"/>
        </w:rPr>
        <w:t>，</w:t>
      </w:r>
      <w:r w:rsidRPr="004548D5">
        <w:rPr>
          <w:rFonts w:asciiTheme="minorEastAsia" w:eastAsiaTheme="minorEastAsia" w:hAnsiTheme="minorEastAsia" w:hint="eastAsia"/>
          <w:szCs w:val="21"/>
        </w:rPr>
        <w:t>正在招聘中的2011年9月批次</w:t>
      </w:r>
      <w:r w:rsidRPr="004548D5">
        <w:rPr>
          <w:rFonts w:asciiTheme="minorEastAsia" w:eastAsiaTheme="minorEastAsia" w:hAnsiTheme="minorEastAsia"/>
          <w:szCs w:val="21"/>
        </w:rPr>
        <w:t>将于201</w:t>
      </w:r>
      <w:r w:rsidRPr="004548D5">
        <w:rPr>
          <w:rFonts w:asciiTheme="minorEastAsia" w:eastAsiaTheme="minorEastAsia" w:hAnsiTheme="minorEastAsia" w:hint="eastAsia"/>
          <w:szCs w:val="21"/>
        </w:rPr>
        <w:t>1</w:t>
      </w:r>
      <w:r w:rsidRPr="004548D5">
        <w:rPr>
          <w:rFonts w:asciiTheme="minorEastAsia" w:eastAsiaTheme="minorEastAsia" w:hAnsiTheme="minorEastAsia"/>
          <w:szCs w:val="21"/>
        </w:rPr>
        <w:t>年9月开始全职工作，</w:t>
      </w:r>
      <w:r w:rsidRPr="004548D5">
        <w:rPr>
          <w:rFonts w:asciiTheme="minorEastAsia" w:eastAsiaTheme="minorEastAsia" w:hAnsiTheme="minorEastAsia" w:hint="eastAsia"/>
          <w:szCs w:val="21"/>
        </w:rPr>
        <w:t>面向</w:t>
      </w:r>
      <w:r w:rsidRPr="004548D5">
        <w:rPr>
          <w:rFonts w:asciiTheme="minorEastAsia" w:eastAsiaTheme="minorEastAsia" w:hAnsiTheme="minorEastAsia"/>
          <w:szCs w:val="21"/>
        </w:rPr>
        <w:t>201</w:t>
      </w:r>
      <w:r w:rsidRPr="004548D5">
        <w:rPr>
          <w:rFonts w:asciiTheme="minorEastAsia" w:eastAsiaTheme="minorEastAsia" w:hAnsiTheme="minorEastAsia" w:hint="eastAsia"/>
          <w:szCs w:val="21"/>
        </w:rPr>
        <w:t>2</w:t>
      </w:r>
      <w:r w:rsidRPr="004548D5">
        <w:rPr>
          <w:rFonts w:asciiTheme="minorEastAsia" w:eastAsiaTheme="minorEastAsia" w:hAnsiTheme="minorEastAsia"/>
          <w:szCs w:val="21"/>
        </w:rPr>
        <w:t>年</w:t>
      </w:r>
      <w:r w:rsidRPr="004548D5">
        <w:rPr>
          <w:rFonts w:asciiTheme="minorEastAsia" w:eastAsiaTheme="minorEastAsia" w:hAnsiTheme="minorEastAsia" w:hint="eastAsia"/>
          <w:szCs w:val="21"/>
        </w:rPr>
        <w:t>7</w:t>
      </w:r>
      <w:r w:rsidRPr="004548D5">
        <w:rPr>
          <w:rFonts w:asciiTheme="minorEastAsia" w:eastAsiaTheme="minorEastAsia" w:hAnsiTheme="minorEastAsia"/>
          <w:szCs w:val="21"/>
        </w:rPr>
        <w:t>月前毕业</w:t>
      </w:r>
      <w:r w:rsidRPr="004548D5">
        <w:rPr>
          <w:rFonts w:asciiTheme="minorEastAsia" w:eastAsiaTheme="minorEastAsia" w:hAnsiTheme="minorEastAsia" w:hint="eastAsia"/>
          <w:szCs w:val="21"/>
        </w:rPr>
        <w:t>的应届MBA学员</w:t>
      </w:r>
      <w:r w:rsidRPr="004548D5">
        <w:rPr>
          <w:rFonts w:asciiTheme="minorEastAsia" w:eastAsiaTheme="minorEastAsia" w:hAnsiTheme="minorEastAsia"/>
          <w:szCs w:val="21"/>
        </w:rPr>
        <w:t>，往届毕业生也可申请</w:t>
      </w:r>
      <w:r w:rsidRPr="004548D5">
        <w:rPr>
          <w:rFonts w:asciiTheme="minorEastAsia" w:eastAsiaTheme="minorEastAsia" w:hAnsiTheme="minorEastAsia" w:hint="eastAsia"/>
          <w:szCs w:val="21"/>
        </w:rPr>
        <w:t>（毕业两年内）</w:t>
      </w:r>
      <w:r w:rsidRPr="004548D5">
        <w:rPr>
          <w:rFonts w:asciiTheme="minorEastAsia" w:eastAsiaTheme="minorEastAsia" w:hAnsiTheme="minorEastAsia"/>
          <w:szCs w:val="21"/>
        </w:rPr>
        <w:t>。</w:t>
      </w:r>
      <w:r w:rsidRPr="004548D5">
        <w:rPr>
          <w:rFonts w:asciiTheme="minorEastAsia" w:eastAsiaTheme="minorEastAsia" w:hAnsiTheme="minorEastAsia" w:hint="eastAsia"/>
          <w:szCs w:val="21"/>
        </w:rPr>
        <w:t>敬请关注！</w:t>
      </w:r>
    </w:p>
    <w:p w:rsidR="006850A2" w:rsidRDefault="001C1440" w:rsidP="00F53529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480" w:lineRule="auto"/>
        <w:jc w:val="both"/>
        <w:rPr>
          <w:rFonts w:asciiTheme="minorEastAsia" w:eastAsiaTheme="minorEastAsia" w:hAnsiTheme="minorEastAsia"/>
          <w:bCs/>
          <w:szCs w:val="21"/>
        </w:rPr>
      </w:pPr>
      <w:r w:rsidRPr="004548D5">
        <w:rPr>
          <w:rFonts w:asciiTheme="minorEastAsia" w:eastAsiaTheme="minorEastAsia" w:hAnsiTheme="minorEastAsia" w:hint="eastAsia"/>
          <w:b/>
          <w:bCs/>
          <w:szCs w:val="21"/>
        </w:rPr>
        <w:t>"</w:t>
      </w:r>
      <w:r w:rsidR="006850A2">
        <w:rPr>
          <w:rFonts w:asciiTheme="minorEastAsia" w:eastAsiaTheme="minorEastAsia" w:hAnsiTheme="minorEastAsia" w:hint="eastAsia"/>
          <w:b/>
          <w:bCs/>
          <w:szCs w:val="21"/>
        </w:rPr>
        <w:t>学而思校园招聘</w:t>
      </w:r>
      <w:r w:rsidRPr="004548D5">
        <w:rPr>
          <w:rFonts w:asciiTheme="minorEastAsia" w:eastAsiaTheme="minorEastAsia" w:hAnsiTheme="minorEastAsia" w:hint="eastAsia"/>
          <w:b/>
          <w:bCs/>
          <w:szCs w:val="21"/>
        </w:rPr>
        <w:t>"——2012年毕业生，不限专业，本科以上学历。</w:t>
      </w:r>
      <w:r w:rsidR="00416B30" w:rsidRPr="004548D5">
        <w:rPr>
          <w:rFonts w:asciiTheme="minorEastAsia" w:eastAsiaTheme="minorEastAsia" w:hAnsiTheme="minorEastAsia" w:hint="eastAsia"/>
          <w:bCs/>
          <w:szCs w:val="21"/>
        </w:rPr>
        <w:t>学而思</w:t>
      </w:r>
      <w:r w:rsidRPr="004548D5">
        <w:rPr>
          <w:rFonts w:asciiTheme="minorEastAsia" w:eastAsiaTheme="minorEastAsia" w:hAnsiTheme="minorEastAsia" w:hint="eastAsia"/>
          <w:bCs/>
          <w:szCs w:val="21"/>
        </w:rPr>
        <w:t>多个部门提供多种实习岗位。</w:t>
      </w:r>
    </w:p>
    <w:p w:rsidR="00F53529" w:rsidRPr="006850A2" w:rsidRDefault="006850A2" w:rsidP="006850A2">
      <w:pPr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/>
          <w:bCs/>
          <w:szCs w:val="21"/>
        </w:rPr>
        <w:br w:type="page"/>
      </w:r>
    </w:p>
    <w:p w:rsidR="004A1B9F" w:rsidRPr="007229A3" w:rsidRDefault="004A1B9F" w:rsidP="00150518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黑体" w:eastAsia="黑体" w:hAnsiTheme="minorEastAsia"/>
          <w:b/>
          <w:bCs/>
          <w:sz w:val="44"/>
          <w:szCs w:val="44"/>
        </w:rPr>
      </w:pPr>
      <w:r w:rsidRPr="007229A3">
        <w:rPr>
          <w:rFonts w:ascii="黑体" w:eastAsia="黑体" w:hAnsiTheme="minorEastAsia" w:hint="eastAsia"/>
          <w:b/>
          <w:bCs/>
          <w:sz w:val="44"/>
          <w:szCs w:val="44"/>
        </w:rPr>
        <w:lastRenderedPageBreak/>
        <w:t>“</w:t>
      </w:r>
      <w:r w:rsidR="006850A2">
        <w:rPr>
          <w:rFonts w:ascii="黑体" w:eastAsia="黑体" w:hAnsiTheme="minorEastAsia" w:hint="eastAsia"/>
          <w:b/>
          <w:bCs/>
          <w:sz w:val="44"/>
          <w:szCs w:val="44"/>
        </w:rPr>
        <w:t>学而思校园招聘</w:t>
      </w:r>
      <w:r w:rsidRPr="007229A3">
        <w:rPr>
          <w:rFonts w:ascii="黑体" w:eastAsia="黑体" w:hAnsiTheme="minorEastAsia" w:hint="eastAsia"/>
          <w:b/>
          <w:bCs/>
          <w:sz w:val="44"/>
          <w:szCs w:val="44"/>
        </w:rPr>
        <w:t>”</w:t>
      </w:r>
    </w:p>
    <w:p w:rsidR="004A1B9F" w:rsidRPr="007229A3" w:rsidRDefault="004A1B9F" w:rsidP="00150518">
      <w:pPr>
        <w:spacing w:line="480" w:lineRule="aut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 w:hint="eastAsia"/>
          <w:b/>
          <w:sz w:val="32"/>
          <w:szCs w:val="32"/>
        </w:rPr>
        <w:t xml:space="preserve">        </w:t>
      </w:r>
      <w:r w:rsidRPr="007229A3">
        <w:rPr>
          <w:rFonts w:ascii="黑体" w:eastAsia="黑体" w:hAnsi="Arial" w:hint="eastAsia"/>
          <w:b/>
          <w:bCs/>
          <w:color w:val="3366FF"/>
          <w:sz w:val="32"/>
          <w:szCs w:val="32"/>
        </w:rPr>
        <w:t>——学习改变命运</w:t>
      </w:r>
    </w:p>
    <w:p w:rsidR="007229A3" w:rsidRPr="00150518" w:rsidRDefault="004A7C56" w:rsidP="006850A2">
      <w:pPr>
        <w:spacing w:line="600" w:lineRule="auto"/>
        <w:ind w:firstLineChars="200" w:firstLine="480"/>
        <w:rPr>
          <w:rFonts w:ascii="Arial" w:hAnsi="Arial"/>
          <w:szCs w:val="21"/>
        </w:rPr>
      </w:pPr>
      <w:r w:rsidRPr="00150518">
        <w:rPr>
          <w:rFonts w:ascii="Arial" w:hAnsi="Arial" w:hint="eastAsia"/>
          <w:szCs w:val="21"/>
        </w:rPr>
        <w:t>“</w:t>
      </w:r>
      <w:r w:rsidR="006850A2">
        <w:rPr>
          <w:rFonts w:ascii="Arial" w:hAnsi="Arial" w:hint="eastAsia"/>
          <w:szCs w:val="21"/>
        </w:rPr>
        <w:t>学而思</w:t>
      </w:r>
      <w:r w:rsidRPr="00150518">
        <w:rPr>
          <w:rFonts w:ascii="Arial" w:hAnsi="Arial" w:hint="eastAsia"/>
          <w:szCs w:val="21"/>
        </w:rPr>
        <w:t>校园</w:t>
      </w:r>
      <w:r w:rsidR="006850A2">
        <w:rPr>
          <w:rFonts w:ascii="Arial" w:hAnsi="Arial" w:hint="eastAsia"/>
          <w:szCs w:val="21"/>
        </w:rPr>
        <w:t>招聘</w:t>
      </w:r>
      <w:r w:rsidRPr="00150518">
        <w:rPr>
          <w:rFonts w:ascii="Arial" w:hAnsi="Arial" w:hint="eastAsia"/>
          <w:szCs w:val="21"/>
        </w:rPr>
        <w:t>”</w:t>
      </w:r>
      <w:r w:rsidR="007229A3" w:rsidRPr="00150518">
        <w:rPr>
          <w:rFonts w:ascii="Arial" w:hAnsi="Arial" w:hint="eastAsia"/>
          <w:szCs w:val="21"/>
        </w:rPr>
        <w:t>是</w:t>
      </w:r>
      <w:r w:rsidRPr="00150518">
        <w:rPr>
          <w:rFonts w:ascii="Arial" w:hAnsi="Arial" w:hint="eastAsia"/>
          <w:szCs w:val="21"/>
        </w:rPr>
        <w:t>学而思</w:t>
      </w:r>
      <w:r w:rsidR="007229A3" w:rsidRPr="00150518">
        <w:rPr>
          <w:rFonts w:ascii="Arial" w:hAnsi="Arial" w:hint="eastAsia"/>
          <w:szCs w:val="21"/>
        </w:rPr>
        <w:t>校园招聘最主要的人才来源，旨在体现“</w:t>
      </w:r>
      <w:r w:rsidR="007A4D2C" w:rsidRPr="00150518">
        <w:rPr>
          <w:rFonts w:ascii="Arial" w:hAnsi="Arial"/>
          <w:szCs w:val="21"/>
        </w:rPr>
        <w:t>塑造出品德优良、志向高远、意志坚韧、富有爱心、活力四射的精英人才</w:t>
      </w:r>
      <w:r w:rsidR="007229A3" w:rsidRPr="00150518">
        <w:rPr>
          <w:rFonts w:ascii="Arial" w:hAnsi="Arial" w:hint="eastAsia"/>
          <w:szCs w:val="21"/>
        </w:rPr>
        <w:t>”的</w:t>
      </w:r>
      <w:r w:rsidR="007A4D2C" w:rsidRPr="00150518">
        <w:rPr>
          <w:rFonts w:ascii="Arial" w:hAnsi="Arial" w:hint="eastAsia"/>
          <w:szCs w:val="21"/>
        </w:rPr>
        <w:t>学而</w:t>
      </w:r>
      <w:proofErr w:type="gramStart"/>
      <w:r w:rsidR="007A4D2C" w:rsidRPr="00150518">
        <w:rPr>
          <w:rFonts w:ascii="Arial" w:hAnsi="Arial" w:hint="eastAsia"/>
          <w:szCs w:val="21"/>
        </w:rPr>
        <w:t>思</w:t>
      </w:r>
      <w:r w:rsidR="007229A3" w:rsidRPr="00150518">
        <w:rPr>
          <w:rFonts w:ascii="Arial" w:hAnsi="Arial" w:hint="eastAsia"/>
          <w:szCs w:val="21"/>
        </w:rPr>
        <w:t>人才</w:t>
      </w:r>
      <w:proofErr w:type="gramEnd"/>
      <w:r w:rsidR="007229A3" w:rsidRPr="00150518">
        <w:rPr>
          <w:rFonts w:ascii="Arial" w:hAnsi="Arial" w:hint="eastAsia"/>
          <w:szCs w:val="21"/>
        </w:rPr>
        <w:t>管理宗旨。</w:t>
      </w:r>
      <w:r w:rsidR="007A4D2C" w:rsidRPr="00150518">
        <w:rPr>
          <w:rFonts w:ascii="Arial" w:hAnsi="Arial" w:hint="eastAsia"/>
          <w:szCs w:val="21"/>
        </w:rPr>
        <w:t>学而</w:t>
      </w:r>
      <w:proofErr w:type="gramStart"/>
      <w:r w:rsidR="007A4D2C" w:rsidRPr="00150518">
        <w:rPr>
          <w:rFonts w:ascii="Arial" w:hAnsi="Arial" w:hint="eastAsia"/>
          <w:szCs w:val="21"/>
        </w:rPr>
        <w:t>思</w:t>
      </w:r>
      <w:r w:rsidR="007229A3" w:rsidRPr="00150518">
        <w:rPr>
          <w:rFonts w:ascii="Arial" w:hAnsi="Arial" w:hint="eastAsia"/>
          <w:szCs w:val="21"/>
        </w:rPr>
        <w:t>希望</w:t>
      </w:r>
      <w:proofErr w:type="gramEnd"/>
      <w:r w:rsidR="007229A3" w:rsidRPr="00150518">
        <w:rPr>
          <w:rFonts w:ascii="Arial" w:hAnsi="Arial" w:hint="eastAsia"/>
          <w:szCs w:val="21"/>
        </w:rPr>
        <w:t>通过</w:t>
      </w:r>
      <w:r w:rsidR="007A4D2C" w:rsidRPr="00150518">
        <w:rPr>
          <w:rFonts w:ascii="Arial" w:hAnsi="Arial" w:hint="eastAsia"/>
          <w:szCs w:val="21"/>
        </w:rPr>
        <w:t>“梦想校园计划”</w:t>
      </w:r>
      <w:r w:rsidR="007229A3" w:rsidRPr="00150518">
        <w:rPr>
          <w:rFonts w:ascii="Arial" w:hAnsi="Arial" w:hint="eastAsia"/>
          <w:szCs w:val="21"/>
        </w:rPr>
        <w:t>为即将毕业的大学生提供一个认识社会，感知商业运作模式，体验团队协作的机会；也为公司的各业务部门提供一个选拔和保留优秀人才的平台；同时创造一个职业技能培训的环境，缩短实习生和现实工作的磨合期；更希望通过</w:t>
      </w:r>
      <w:r w:rsidR="007A4D2C" w:rsidRPr="00150518">
        <w:rPr>
          <w:rFonts w:ascii="Arial" w:hAnsi="Arial" w:hint="eastAsia"/>
          <w:szCs w:val="21"/>
        </w:rPr>
        <w:t>“</w:t>
      </w:r>
      <w:r w:rsidR="00A63FF9">
        <w:rPr>
          <w:rFonts w:ascii="Arial" w:hAnsi="Arial" w:hint="eastAsia"/>
          <w:szCs w:val="21"/>
        </w:rPr>
        <w:t>学而思校园招聘</w:t>
      </w:r>
      <w:r w:rsidR="007A4D2C" w:rsidRPr="00150518">
        <w:rPr>
          <w:rFonts w:ascii="Arial" w:hAnsi="Arial" w:hint="eastAsia"/>
          <w:szCs w:val="21"/>
        </w:rPr>
        <w:t>”</w:t>
      </w:r>
      <w:r w:rsidR="007229A3" w:rsidRPr="00150518">
        <w:rPr>
          <w:rFonts w:ascii="Arial" w:hAnsi="Arial" w:hint="eastAsia"/>
          <w:szCs w:val="21"/>
        </w:rPr>
        <w:t>为社会培养拥有起步职业技能的大学毕业生。</w:t>
      </w:r>
    </w:p>
    <w:p w:rsidR="003F2411" w:rsidRDefault="007229A3" w:rsidP="006850A2">
      <w:pPr>
        <w:spacing w:line="600" w:lineRule="auto"/>
        <w:ind w:firstLineChars="250" w:firstLine="600"/>
        <w:rPr>
          <w:rFonts w:ascii="Arial" w:hAnsi="Arial"/>
          <w:szCs w:val="21"/>
        </w:rPr>
      </w:pPr>
      <w:r w:rsidRPr="007D2AA3">
        <w:rPr>
          <w:rFonts w:ascii="Arial" w:hAnsi="Arial"/>
          <w:szCs w:val="21"/>
        </w:rPr>
        <w:t>首届</w:t>
      </w:r>
      <w:r>
        <w:rPr>
          <w:rFonts w:ascii="Arial" w:hAnsi="Arial" w:hint="eastAsia"/>
          <w:szCs w:val="21"/>
        </w:rPr>
        <w:t>学而思</w:t>
      </w:r>
      <w:r w:rsidRPr="007D2AA3">
        <w:rPr>
          <w:rFonts w:ascii="Arial" w:hAnsi="Arial"/>
          <w:szCs w:val="21"/>
        </w:rPr>
        <w:t>“</w:t>
      </w:r>
      <w:r>
        <w:rPr>
          <w:rFonts w:ascii="Arial" w:hAnsi="Arial" w:hint="eastAsia"/>
          <w:szCs w:val="21"/>
        </w:rPr>
        <w:t>梦想校园</w:t>
      </w:r>
      <w:r w:rsidRPr="007D2AA3">
        <w:rPr>
          <w:rFonts w:ascii="Arial" w:hAnsi="Arial"/>
          <w:szCs w:val="21"/>
        </w:rPr>
        <w:t>计划</w:t>
      </w:r>
      <w:r w:rsidRPr="007D2AA3">
        <w:rPr>
          <w:rFonts w:ascii="Arial" w:hAnsi="Arial"/>
          <w:szCs w:val="21"/>
        </w:rPr>
        <w:t>”</w:t>
      </w:r>
      <w:r w:rsidRPr="007D2AA3">
        <w:rPr>
          <w:rFonts w:ascii="Arial" w:hAnsi="Arial"/>
          <w:szCs w:val="21"/>
        </w:rPr>
        <w:t>将于</w:t>
      </w:r>
      <w:r>
        <w:rPr>
          <w:rFonts w:ascii="Arial" w:hAnsi="Arial" w:hint="eastAsia"/>
          <w:szCs w:val="21"/>
        </w:rPr>
        <w:t>9</w:t>
      </w:r>
      <w:r w:rsidRPr="007D2AA3">
        <w:rPr>
          <w:rFonts w:ascii="Arial" w:hAnsi="Arial"/>
          <w:szCs w:val="21"/>
        </w:rPr>
        <w:t>月</w:t>
      </w:r>
      <w:r w:rsidR="00E5229B">
        <w:rPr>
          <w:rFonts w:ascii="Arial" w:hAnsi="Arial" w:hint="eastAsia"/>
          <w:szCs w:val="21"/>
        </w:rPr>
        <w:t>2</w:t>
      </w:r>
      <w:r>
        <w:rPr>
          <w:rFonts w:ascii="Arial" w:hAnsi="Arial" w:hint="eastAsia"/>
          <w:szCs w:val="21"/>
        </w:rPr>
        <w:t>0</w:t>
      </w:r>
      <w:r w:rsidRPr="007D2AA3">
        <w:rPr>
          <w:rFonts w:ascii="Arial" w:hAnsi="Arial"/>
          <w:szCs w:val="21"/>
        </w:rPr>
        <w:t>日全面启动，欢迎广大在校大学生朋友们踊跃报名参加！</w:t>
      </w:r>
    </w:p>
    <w:p w:rsidR="006850A2" w:rsidRPr="006850A2" w:rsidRDefault="006850A2" w:rsidP="006850A2">
      <w:pPr>
        <w:spacing w:line="480" w:lineRule="auto"/>
        <w:rPr>
          <w:rFonts w:ascii="Arial" w:hAnsi="Arial"/>
          <w:szCs w:val="21"/>
        </w:rPr>
      </w:pPr>
    </w:p>
    <w:p w:rsidR="007A4D2C" w:rsidRPr="00B22E2F" w:rsidRDefault="007A4D2C" w:rsidP="00150518">
      <w:pPr>
        <w:spacing w:line="480" w:lineRule="auto"/>
        <w:rPr>
          <w:rFonts w:ascii="Arial" w:hAnsi="Arial" w:cs="Arial"/>
          <w:b/>
          <w:sz w:val="30"/>
          <w:szCs w:val="30"/>
        </w:rPr>
      </w:pPr>
      <w:r w:rsidRPr="00B22E2F">
        <w:rPr>
          <w:rFonts w:ascii="Arial" w:hAnsi="Arial" w:cs="Arial"/>
          <w:b/>
          <w:sz w:val="30"/>
          <w:szCs w:val="30"/>
        </w:rPr>
        <w:t>通过这次活动，你将有机会获得</w:t>
      </w:r>
      <w:r w:rsidR="00F53529">
        <w:rPr>
          <w:rFonts w:ascii="Arial" w:hAnsi="Arial" w:cs="Arial" w:hint="eastAsia"/>
          <w:b/>
          <w:sz w:val="30"/>
          <w:szCs w:val="30"/>
        </w:rPr>
        <w:t>：</w:t>
      </w:r>
    </w:p>
    <w:p w:rsidR="007A4D2C" w:rsidRPr="00150518" w:rsidRDefault="007A4D2C" w:rsidP="00150518">
      <w:pPr>
        <w:spacing w:line="480" w:lineRule="auto"/>
        <w:ind w:left="840"/>
        <w:rPr>
          <w:rFonts w:ascii="Arial" w:hAnsi="Arial"/>
          <w:szCs w:val="21"/>
        </w:rPr>
      </w:pPr>
      <w:r w:rsidRPr="00150518">
        <w:rPr>
          <w:rFonts w:ascii="Arial" w:hAnsi="Arial"/>
          <w:szCs w:val="21"/>
        </w:rPr>
        <w:t>——</w:t>
      </w:r>
      <w:r w:rsidRPr="00150518">
        <w:rPr>
          <w:rFonts w:ascii="Arial" w:hAnsi="Arial"/>
          <w:szCs w:val="21"/>
        </w:rPr>
        <w:t>参观</w:t>
      </w:r>
      <w:r w:rsidRPr="00150518">
        <w:rPr>
          <w:rFonts w:ascii="Arial" w:hAnsi="Arial" w:hint="eastAsia"/>
          <w:szCs w:val="21"/>
        </w:rPr>
        <w:t>学而思</w:t>
      </w:r>
      <w:r w:rsidRPr="00150518">
        <w:rPr>
          <w:rFonts w:ascii="Arial" w:hAnsi="Arial"/>
          <w:szCs w:val="21"/>
        </w:rPr>
        <w:t>公司及</w:t>
      </w:r>
      <w:r w:rsidRPr="00150518">
        <w:rPr>
          <w:rFonts w:ascii="Arial" w:hAnsi="Arial" w:hint="eastAsia"/>
          <w:szCs w:val="21"/>
        </w:rPr>
        <w:t>教学环境</w:t>
      </w:r>
      <w:r w:rsidRPr="00150518">
        <w:rPr>
          <w:rFonts w:ascii="Arial" w:hAnsi="Arial"/>
          <w:szCs w:val="21"/>
        </w:rPr>
        <w:t>；</w:t>
      </w:r>
    </w:p>
    <w:p w:rsidR="007A4D2C" w:rsidRPr="00150518" w:rsidRDefault="007A4D2C" w:rsidP="00150518">
      <w:pPr>
        <w:spacing w:line="480" w:lineRule="auto"/>
        <w:ind w:left="840"/>
        <w:rPr>
          <w:rFonts w:ascii="Arial" w:hAnsi="Arial"/>
          <w:szCs w:val="21"/>
        </w:rPr>
      </w:pPr>
      <w:r w:rsidRPr="00150518">
        <w:rPr>
          <w:rFonts w:ascii="Arial" w:hAnsi="Arial"/>
          <w:szCs w:val="21"/>
        </w:rPr>
        <w:t>——</w:t>
      </w:r>
      <w:r w:rsidRPr="00150518">
        <w:rPr>
          <w:rFonts w:ascii="Arial" w:hAnsi="Arial"/>
          <w:szCs w:val="21"/>
        </w:rPr>
        <w:t>与总裁</w:t>
      </w:r>
      <w:r w:rsidRPr="00150518">
        <w:rPr>
          <w:rFonts w:ascii="Arial" w:hAnsi="Arial" w:hint="eastAsia"/>
          <w:szCs w:val="21"/>
        </w:rPr>
        <w:t>及管理</w:t>
      </w:r>
      <w:r w:rsidRPr="00150518">
        <w:rPr>
          <w:rFonts w:ascii="Arial" w:hAnsi="Arial"/>
          <w:szCs w:val="21"/>
        </w:rPr>
        <w:t>高层面对面交流，展现自我才华；</w:t>
      </w:r>
    </w:p>
    <w:p w:rsidR="007A4D2C" w:rsidRPr="00150518" w:rsidRDefault="007A4D2C" w:rsidP="00150518">
      <w:pPr>
        <w:spacing w:line="480" w:lineRule="auto"/>
        <w:ind w:left="840"/>
        <w:rPr>
          <w:rFonts w:ascii="Arial" w:hAnsi="Arial"/>
          <w:szCs w:val="21"/>
        </w:rPr>
      </w:pPr>
      <w:r w:rsidRPr="00150518">
        <w:rPr>
          <w:rFonts w:ascii="Arial" w:hAnsi="Arial"/>
          <w:szCs w:val="21"/>
        </w:rPr>
        <w:t>——</w:t>
      </w:r>
      <w:r w:rsidRPr="00150518">
        <w:rPr>
          <w:rFonts w:ascii="Arial" w:hAnsi="Arial"/>
          <w:szCs w:val="21"/>
        </w:rPr>
        <w:t>校园精英培训课，掌握更多课本外的知识技能；</w:t>
      </w:r>
    </w:p>
    <w:p w:rsidR="006850A2" w:rsidRPr="006850A2" w:rsidRDefault="007A4D2C" w:rsidP="006850A2">
      <w:pPr>
        <w:spacing w:line="480" w:lineRule="auto"/>
        <w:ind w:left="840"/>
        <w:rPr>
          <w:rFonts w:ascii="Arial" w:hAnsi="Arial"/>
          <w:szCs w:val="21"/>
        </w:rPr>
      </w:pPr>
      <w:r w:rsidRPr="00150518">
        <w:rPr>
          <w:rFonts w:ascii="Arial" w:hAnsi="Arial"/>
          <w:szCs w:val="21"/>
        </w:rPr>
        <w:t>——</w:t>
      </w:r>
      <w:r w:rsidRPr="00150518">
        <w:rPr>
          <w:rFonts w:ascii="Arial" w:hAnsi="Arial" w:hint="eastAsia"/>
          <w:szCs w:val="21"/>
        </w:rPr>
        <w:t>一份不同于普通实习的工作实践</w:t>
      </w:r>
      <w:r w:rsidRPr="00150518">
        <w:rPr>
          <w:rFonts w:ascii="Arial" w:hAnsi="Arial"/>
          <w:szCs w:val="21"/>
        </w:rPr>
        <w:t>机会</w:t>
      </w:r>
      <w:r w:rsidRPr="00150518">
        <w:rPr>
          <w:rFonts w:ascii="Arial" w:hAnsi="Arial" w:hint="eastAsia"/>
          <w:szCs w:val="21"/>
        </w:rPr>
        <w:t>，深入体验工作及学而思文化</w:t>
      </w:r>
      <w:r w:rsidR="004548D5" w:rsidRPr="00150518">
        <w:rPr>
          <w:rFonts w:ascii="Arial" w:hAnsi="Arial" w:hint="eastAsia"/>
          <w:szCs w:val="21"/>
        </w:rPr>
        <w:t>。</w:t>
      </w:r>
    </w:p>
    <w:p w:rsidR="007A4D2C" w:rsidRPr="00B22E2F" w:rsidRDefault="007A4D2C" w:rsidP="007A4D2C">
      <w:pPr>
        <w:spacing w:line="400" w:lineRule="exact"/>
        <w:rPr>
          <w:rFonts w:ascii="Arial" w:hAnsi="Arial" w:cs="Arial"/>
          <w:b/>
          <w:sz w:val="30"/>
          <w:szCs w:val="30"/>
        </w:rPr>
      </w:pPr>
      <w:r w:rsidRPr="00B22E2F">
        <w:rPr>
          <w:rFonts w:ascii="Arial" w:hAnsi="Arial" w:cs="Arial" w:hint="eastAsia"/>
          <w:b/>
          <w:sz w:val="30"/>
          <w:szCs w:val="30"/>
        </w:rPr>
        <w:t>日程安排</w:t>
      </w:r>
    </w:p>
    <w:p w:rsidR="007A4D2C" w:rsidRPr="00150518" w:rsidRDefault="00A63FF9" w:rsidP="00150518">
      <w:pPr>
        <w:spacing w:line="480" w:lineRule="auto"/>
        <w:ind w:left="840"/>
        <w:rPr>
          <w:rFonts w:ascii="Arial" w:hAnsi="Arial"/>
          <w:szCs w:val="21"/>
        </w:rPr>
      </w:pPr>
      <w:r>
        <w:rPr>
          <w:rFonts w:ascii="Arial" w:hAnsi="Arial" w:hint="eastAsia"/>
          <w:szCs w:val="21"/>
        </w:rPr>
        <w:t>计划在</w:t>
      </w:r>
      <w:r w:rsidR="007A4D2C" w:rsidRPr="00150518">
        <w:rPr>
          <w:rFonts w:ascii="Arial" w:hAnsi="Arial" w:hint="eastAsia"/>
          <w:szCs w:val="21"/>
        </w:rPr>
        <w:t>9</w:t>
      </w:r>
      <w:r w:rsidR="007A4D2C" w:rsidRPr="00150518">
        <w:rPr>
          <w:rFonts w:ascii="Arial" w:hAnsi="Arial" w:hint="eastAsia"/>
          <w:szCs w:val="21"/>
        </w:rPr>
        <w:t>月</w:t>
      </w:r>
      <w:r w:rsidR="007A4D2C" w:rsidRPr="00150518">
        <w:rPr>
          <w:rFonts w:ascii="Arial" w:hAnsi="Arial" w:hint="eastAsia"/>
          <w:szCs w:val="21"/>
        </w:rPr>
        <w:t>20</w:t>
      </w:r>
      <w:r w:rsidR="007A4D2C" w:rsidRPr="00150518">
        <w:rPr>
          <w:rFonts w:ascii="Arial" w:hAnsi="Arial" w:hint="eastAsia"/>
          <w:szCs w:val="21"/>
        </w:rPr>
        <w:t>日—</w:t>
      </w:r>
      <w:r w:rsidR="0037300E" w:rsidRPr="00150518">
        <w:rPr>
          <w:rFonts w:ascii="Arial" w:hAnsi="Arial" w:hint="eastAsia"/>
          <w:szCs w:val="21"/>
        </w:rPr>
        <w:t>11</w:t>
      </w:r>
      <w:r w:rsidR="007A4D2C" w:rsidRPr="00150518">
        <w:rPr>
          <w:rFonts w:ascii="Arial" w:hAnsi="Arial" w:hint="eastAsia"/>
          <w:szCs w:val="21"/>
        </w:rPr>
        <w:t>月</w:t>
      </w:r>
      <w:r w:rsidR="0037300E" w:rsidRPr="00150518">
        <w:rPr>
          <w:rFonts w:ascii="Arial" w:hAnsi="Arial" w:hint="eastAsia"/>
          <w:szCs w:val="21"/>
        </w:rPr>
        <w:t>3</w:t>
      </w:r>
      <w:r w:rsidR="007A4D2C" w:rsidRPr="00150518">
        <w:rPr>
          <w:rFonts w:ascii="Arial" w:hAnsi="Arial" w:hint="eastAsia"/>
          <w:szCs w:val="21"/>
        </w:rPr>
        <w:t>0</w:t>
      </w:r>
      <w:r w:rsidR="007A4D2C" w:rsidRPr="00150518">
        <w:rPr>
          <w:rFonts w:ascii="Arial" w:hAnsi="Arial" w:hint="eastAsia"/>
          <w:szCs w:val="21"/>
        </w:rPr>
        <w:t>日进校园宣讲</w:t>
      </w:r>
    </w:p>
    <w:p w:rsidR="006850A2" w:rsidRPr="006850A2" w:rsidRDefault="007A4D2C" w:rsidP="006850A2">
      <w:pPr>
        <w:spacing w:line="480" w:lineRule="auto"/>
        <w:ind w:left="840"/>
        <w:rPr>
          <w:rFonts w:ascii="Arial" w:hAnsi="Arial"/>
          <w:szCs w:val="21"/>
        </w:rPr>
      </w:pPr>
      <w:r w:rsidRPr="00150518">
        <w:rPr>
          <w:rFonts w:ascii="Arial" w:hAnsi="Arial" w:hint="eastAsia"/>
          <w:szCs w:val="21"/>
        </w:rPr>
        <w:t>具体时间安排请关注</w:t>
      </w:r>
      <w:r w:rsidR="00E5229B">
        <w:rPr>
          <w:rFonts w:ascii="Arial" w:hAnsi="Arial" w:hint="eastAsia"/>
          <w:szCs w:val="21"/>
        </w:rPr>
        <w:t>各学校就业信息网</w:t>
      </w:r>
      <w:r w:rsidR="003207C1" w:rsidRPr="00150518">
        <w:rPr>
          <w:rFonts w:ascii="Arial" w:hAnsi="Arial" w:hint="eastAsia"/>
          <w:szCs w:val="21"/>
        </w:rPr>
        <w:t>。</w:t>
      </w:r>
    </w:p>
    <w:p w:rsidR="00B24629" w:rsidRPr="00F53529" w:rsidRDefault="00B24629" w:rsidP="00F53529">
      <w:pPr>
        <w:spacing w:line="400" w:lineRule="exact"/>
        <w:rPr>
          <w:rFonts w:ascii="Arial" w:hAnsi="Arial" w:cs="Arial"/>
          <w:b/>
          <w:sz w:val="30"/>
          <w:szCs w:val="30"/>
        </w:rPr>
      </w:pPr>
      <w:r w:rsidRPr="00B22E2F">
        <w:rPr>
          <w:rFonts w:ascii="Arial" w:hAnsi="Arial" w:cs="Arial" w:hint="eastAsia"/>
          <w:b/>
          <w:sz w:val="30"/>
          <w:szCs w:val="30"/>
        </w:rPr>
        <w:lastRenderedPageBreak/>
        <w:t>应聘流程</w:t>
      </w:r>
    </w:p>
    <w:p w:rsidR="00B24629" w:rsidRDefault="00B24629" w:rsidP="003207C1">
      <w:pPr>
        <w:spacing w:line="400" w:lineRule="exact"/>
        <w:ind w:firstLineChars="196" w:firstLine="470"/>
      </w:pPr>
    </w:p>
    <w:p w:rsidR="00B24629" w:rsidRDefault="006850A2" w:rsidP="003207C1">
      <w:pPr>
        <w:spacing w:line="400" w:lineRule="exact"/>
        <w:ind w:firstLineChars="196" w:firstLine="470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-43815</wp:posOffset>
            </wp:positionV>
            <wp:extent cx="3128010" cy="3040380"/>
            <wp:effectExtent l="19050" t="0" r="0" b="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304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4629" w:rsidRDefault="00B24629" w:rsidP="003207C1">
      <w:pPr>
        <w:spacing w:line="400" w:lineRule="exact"/>
        <w:ind w:firstLineChars="196" w:firstLine="470"/>
      </w:pPr>
    </w:p>
    <w:p w:rsidR="00B24629" w:rsidRDefault="00B24629" w:rsidP="003207C1">
      <w:pPr>
        <w:spacing w:line="400" w:lineRule="exact"/>
        <w:ind w:firstLineChars="196" w:firstLine="470"/>
      </w:pPr>
    </w:p>
    <w:p w:rsidR="00B24629" w:rsidRDefault="00B24629" w:rsidP="003207C1">
      <w:pPr>
        <w:spacing w:line="400" w:lineRule="exact"/>
        <w:ind w:firstLineChars="196" w:firstLine="470"/>
      </w:pPr>
    </w:p>
    <w:p w:rsidR="00E5229B" w:rsidRDefault="00E5229B" w:rsidP="003207C1">
      <w:pPr>
        <w:spacing w:line="400" w:lineRule="exact"/>
        <w:ind w:firstLineChars="196" w:firstLine="470"/>
      </w:pPr>
    </w:p>
    <w:p w:rsidR="00B24629" w:rsidRDefault="00B24629" w:rsidP="006A3F9D">
      <w:pPr>
        <w:spacing w:line="400" w:lineRule="exact"/>
      </w:pPr>
    </w:p>
    <w:p w:rsidR="00150518" w:rsidRDefault="00150518" w:rsidP="006A3F9D">
      <w:pPr>
        <w:spacing w:line="400" w:lineRule="exact"/>
      </w:pPr>
    </w:p>
    <w:p w:rsidR="00150518" w:rsidRDefault="00150518" w:rsidP="006A3F9D">
      <w:pPr>
        <w:spacing w:line="400" w:lineRule="exact"/>
      </w:pPr>
    </w:p>
    <w:p w:rsidR="00150518" w:rsidRDefault="00150518" w:rsidP="006A3F9D">
      <w:pPr>
        <w:spacing w:line="400" w:lineRule="exact"/>
      </w:pPr>
    </w:p>
    <w:p w:rsidR="00150518" w:rsidRDefault="00150518" w:rsidP="006A3F9D">
      <w:pPr>
        <w:spacing w:line="400" w:lineRule="exact"/>
      </w:pPr>
    </w:p>
    <w:p w:rsidR="00150518" w:rsidRDefault="00150518" w:rsidP="006A3F9D">
      <w:pPr>
        <w:spacing w:line="400" w:lineRule="exact"/>
      </w:pPr>
    </w:p>
    <w:p w:rsidR="00150518" w:rsidRDefault="00150518" w:rsidP="006A3F9D">
      <w:pPr>
        <w:spacing w:line="400" w:lineRule="exact"/>
      </w:pPr>
    </w:p>
    <w:p w:rsidR="000E27F1" w:rsidRPr="00B22E2F" w:rsidRDefault="000E27F1" w:rsidP="000E27F1">
      <w:pPr>
        <w:spacing w:line="400" w:lineRule="exact"/>
        <w:rPr>
          <w:rFonts w:ascii="Arial" w:hAnsi="Arial"/>
          <w:b/>
          <w:bCs/>
          <w:sz w:val="30"/>
          <w:szCs w:val="30"/>
        </w:rPr>
      </w:pPr>
      <w:r w:rsidRPr="00B22E2F">
        <w:rPr>
          <w:rFonts w:ascii="Arial" w:hAnsi="Arial" w:hint="eastAsia"/>
          <w:b/>
          <w:bCs/>
          <w:sz w:val="30"/>
          <w:szCs w:val="30"/>
        </w:rPr>
        <w:t>申请指南</w:t>
      </w:r>
    </w:p>
    <w:p w:rsidR="000E27F1" w:rsidRDefault="000E27F1" w:rsidP="000E27F1">
      <w:pPr>
        <w:numPr>
          <w:ilvl w:val="1"/>
          <w:numId w:val="1"/>
        </w:numPr>
        <w:spacing w:line="480" w:lineRule="auto"/>
        <w:rPr>
          <w:rFonts w:ascii="Arial" w:hAnsi="Arial"/>
          <w:szCs w:val="21"/>
        </w:rPr>
      </w:pPr>
      <w:r w:rsidRPr="009B10CD">
        <w:rPr>
          <w:rFonts w:ascii="Arial" w:hAnsi="Arial" w:hint="eastAsia"/>
          <w:szCs w:val="21"/>
        </w:rPr>
        <w:t>报名方法：</w:t>
      </w:r>
      <w:r>
        <w:rPr>
          <w:rFonts w:ascii="Arial" w:hAnsi="Arial" w:hint="eastAsia"/>
          <w:szCs w:val="21"/>
        </w:rPr>
        <w:t>简历发送至</w:t>
      </w:r>
      <w:r w:rsidRPr="00E5229B">
        <w:rPr>
          <w:rFonts w:hint="eastAsia"/>
          <w:b/>
          <w:color w:val="0066FF"/>
          <w:u w:val="single"/>
        </w:rPr>
        <w:t>yingjiesheng@xueersi.com</w:t>
      </w:r>
    </w:p>
    <w:p w:rsidR="000E27F1" w:rsidRDefault="000E27F1" w:rsidP="000E27F1">
      <w:pPr>
        <w:spacing w:line="480" w:lineRule="auto"/>
        <w:ind w:left="840"/>
        <w:rPr>
          <w:rFonts w:ascii="Arial" w:hAnsi="Arial"/>
          <w:szCs w:val="21"/>
        </w:rPr>
      </w:pPr>
      <w:r>
        <w:rPr>
          <w:rFonts w:ascii="Arial" w:hAnsi="Arial" w:hint="eastAsia"/>
          <w:szCs w:val="21"/>
        </w:rPr>
        <w:t>注意事项：邮件主题：应聘岗位</w:t>
      </w:r>
      <w:r>
        <w:rPr>
          <w:rFonts w:ascii="Arial" w:hAnsi="Arial" w:hint="eastAsia"/>
          <w:szCs w:val="21"/>
        </w:rPr>
        <w:t>+</w:t>
      </w:r>
      <w:r>
        <w:rPr>
          <w:rFonts w:ascii="Arial" w:hAnsi="Arial" w:hint="eastAsia"/>
          <w:szCs w:val="21"/>
        </w:rPr>
        <w:t>学校</w:t>
      </w:r>
      <w:r>
        <w:rPr>
          <w:rFonts w:ascii="Arial" w:hAnsi="Arial" w:hint="eastAsia"/>
          <w:szCs w:val="21"/>
        </w:rPr>
        <w:t>+</w:t>
      </w:r>
      <w:r>
        <w:rPr>
          <w:rFonts w:ascii="Arial" w:hAnsi="Arial" w:hint="eastAsia"/>
          <w:szCs w:val="21"/>
        </w:rPr>
        <w:t>专业</w:t>
      </w:r>
      <w:r>
        <w:rPr>
          <w:rFonts w:ascii="Arial" w:hAnsi="Arial" w:hint="eastAsia"/>
          <w:szCs w:val="21"/>
        </w:rPr>
        <w:t>+</w:t>
      </w:r>
      <w:r>
        <w:rPr>
          <w:rFonts w:ascii="Arial" w:hAnsi="Arial" w:hint="eastAsia"/>
          <w:szCs w:val="21"/>
        </w:rPr>
        <w:t>姓名</w:t>
      </w:r>
      <w:r>
        <w:rPr>
          <w:rFonts w:ascii="Arial" w:hAnsi="Arial" w:hint="eastAsia"/>
          <w:szCs w:val="21"/>
        </w:rPr>
        <w:t>+</w:t>
      </w:r>
      <w:r>
        <w:rPr>
          <w:rFonts w:ascii="Arial" w:hAnsi="Arial" w:hint="eastAsia"/>
          <w:szCs w:val="21"/>
        </w:rPr>
        <w:t>联系方式</w:t>
      </w:r>
    </w:p>
    <w:p w:rsidR="000E27F1" w:rsidRPr="009B10CD" w:rsidRDefault="000E27F1" w:rsidP="000E27F1">
      <w:pPr>
        <w:spacing w:line="480" w:lineRule="auto"/>
        <w:ind w:left="840"/>
        <w:rPr>
          <w:rFonts w:ascii="Arial" w:hAnsi="Arial"/>
          <w:szCs w:val="21"/>
        </w:rPr>
      </w:pPr>
      <w:r>
        <w:rPr>
          <w:rFonts w:ascii="Arial" w:hAnsi="Arial" w:hint="eastAsia"/>
          <w:szCs w:val="21"/>
        </w:rPr>
        <w:t xml:space="preserve">      </w:t>
      </w:r>
      <w:r>
        <w:rPr>
          <w:rFonts w:ascii="Arial" w:hAnsi="Arial" w:hint="eastAsia"/>
          <w:szCs w:val="21"/>
        </w:rPr>
        <w:t>例：管理培训生</w:t>
      </w:r>
      <w:r>
        <w:rPr>
          <w:rFonts w:ascii="Arial" w:hAnsi="Arial" w:hint="eastAsia"/>
          <w:szCs w:val="21"/>
        </w:rPr>
        <w:t>+</w:t>
      </w:r>
      <w:r>
        <w:rPr>
          <w:rFonts w:ascii="Arial" w:hAnsi="Arial" w:hint="eastAsia"/>
          <w:szCs w:val="21"/>
        </w:rPr>
        <w:t>北京大学</w:t>
      </w:r>
      <w:r>
        <w:rPr>
          <w:rFonts w:ascii="Arial" w:hAnsi="Arial" w:hint="eastAsia"/>
          <w:szCs w:val="21"/>
        </w:rPr>
        <w:t>+</w:t>
      </w:r>
      <w:r>
        <w:rPr>
          <w:rFonts w:ascii="Arial" w:hAnsi="Arial" w:hint="eastAsia"/>
          <w:szCs w:val="21"/>
        </w:rPr>
        <w:t>工商管理专业</w:t>
      </w:r>
      <w:r>
        <w:rPr>
          <w:rFonts w:ascii="Arial" w:hAnsi="Arial" w:hint="eastAsia"/>
          <w:szCs w:val="21"/>
        </w:rPr>
        <w:t>+</w:t>
      </w:r>
      <w:r>
        <w:rPr>
          <w:rFonts w:ascii="Arial" w:hAnsi="Arial" w:hint="eastAsia"/>
          <w:szCs w:val="21"/>
        </w:rPr>
        <w:t>张三</w:t>
      </w:r>
      <w:r>
        <w:rPr>
          <w:rFonts w:ascii="Arial" w:hAnsi="Arial" w:hint="eastAsia"/>
          <w:szCs w:val="21"/>
        </w:rPr>
        <w:t>+139********</w:t>
      </w:r>
    </w:p>
    <w:p w:rsidR="000E27F1" w:rsidRPr="006850A2" w:rsidRDefault="000E27F1" w:rsidP="006850A2">
      <w:pPr>
        <w:numPr>
          <w:ilvl w:val="1"/>
          <w:numId w:val="1"/>
        </w:numPr>
        <w:spacing w:line="480" w:lineRule="auto"/>
        <w:rPr>
          <w:rFonts w:ascii="Arial" w:hAnsi="Arial"/>
          <w:szCs w:val="21"/>
        </w:rPr>
      </w:pPr>
      <w:r>
        <w:rPr>
          <w:rFonts w:ascii="Arial" w:hAnsi="Arial" w:hint="eastAsia"/>
          <w:szCs w:val="21"/>
        </w:rPr>
        <w:t>招聘</w:t>
      </w:r>
      <w:r w:rsidRPr="009B10CD">
        <w:rPr>
          <w:rFonts w:ascii="Arial" w:hAnsi="Arial" w:hint="eastAsia"/>
          <w:szCs w:val="21"/>
        </w:rPr>
        <w:t>对象：</w:t>
      </w:r>
      <w:r w:rsidRPr="009B10CD">
        <w:rPr>
          <w:rFonts w:ascii="Arial" w:hAnsi="Arial" w:hint="eastAsia"/>
          <w:szCs w:val="21"/>
        </w:rPr>
        <w:t>2012</w:t>
      </w:r>
      <w:r w:rsidRPr="009B10CD">
        <w:rPr>
          <w:rFonts w:ascii="Arial" w:hAnsi="Arial" w:hint="eastAsia"/>
          <w:szCs w:val="21"/>
        </w:rPr>
        <w:t>年毕业的高校大学生</w:t>
      </w:r>
      <w:r>
        <w:rPr>
          <w:rFonts w:ascii="Arial" w:hAnsi="Arial" w:hint="eastAsia"/>
          <w:szCs w:val="21"/>
        </w:rPr>
        <w:t>，本科以上学历</w:t>
      </w:r>
      <w:r w:rsidR="00A63FF9">
        <w:rPr>
          <w:rFonts w:ascii="Arial" w:hAnsi="Arial" w:hint="eastAsia"/>
          <w:szCs w:val="21"/>
        </w:rPr>
        <w:t>，我们将会通过此邮箱的简历安排您面试的时间及地点，请及时关注您的邮箱并保持手机畅通！</w:t>
      </w:r>
    </w:p>
    <w:p w:rsidR="00B24629" w:rsidRPr="000E27F1" w:rsidRDefault="00726EDA" w:rsidP="00F53529">
      <w:pPr>
        <w:spacing w:line="480" w:lineRule="auto"/>
        <w:rPr>
          <w:rFonts w:ascii="Arial" w:hAnsi="Arial"/>
          <w:b/>
          <w:bCs/>
          <w:sz w:val="30"/>
          <w:szCs w:val="30"/>
        </w:rPr>
      </w:pPr>
      <w:r w:rsidRPr="000E27F1">
        <w:rPr>
          <w:rFonts w:ascii="Arial" w:hAnsi="Arial" w:hint="eastAsia"/>
          <w:b/>
          <w:bCs/>
          <w:sz w:val="30"/>
          <w:szCs w:val="30"/>
        </w:rPr>
        <w:t>职位</w:t>
      </w:r>
      <w:r w:rsidR="000E27F1">
        <w:rPr>
          <w:rFonts w:ascii="Arial" w:hAnsi="Arial" w:hint="eastAsia"/>
          <w:b/>
          <w:bCs/>
          <w:sz w:val="30"/>
          <w:szCs w:val="30"/>
        </w:rPr>
        <w:t>及</w:t>
      </w:r>
      <w:r w:rsidR="00B24629" w:rsidRPr="000E27F1">
        <w:rPr>
          <w:rFonts w:ascii="Arial" w:hAnsi="Arial" w:hint="eastAsia"/>
          <w:b/>
          <w:bCs/>
          <w:sz w:val="30"/>
          <w:szCs w:val="30"/>
        </w:rPr>
        <w:t>需求</w:t>
      </w:r>
    </w:p>
    <w:p w:rsidR="00A27ED3" w:rsidRPr="00F53529" w:rsidRDefault="00A27ED3" w:rsidP="00F53529">
      <w:pPr>
        <w:spacing w:line="480" w:lineRule="auto"/>
        <w:rPr>
          <w:rFonts w:ascii="Arial" w:hAnsi="Arial"/>
          <w:b/>
          <w:bCs/>
          <w:sz w:val="28"/>
          <w:szCs w:val="28"/>
        </w:rPr>
      </w:pPr>
      <w:r w:rsidRPr="00F53529">
        <w:rPr>
          <w:rFonts w:ascii="Arial" w:hAnsi="Arial" w:hint="eastAsia"/>
          <w:b/>
          <w:bCs/>
          <w:sz w:val="28"/>
          <w:szCs w:val="28"/>
        </w:rPr>
        <w:t>通用职位要求</w:t>
      </w:r>
      <w:r w:rsidR="00F53529">
        <w:rPr>
          <w:rFonts w:ascii="Arial" w:hAnsi="Arial" w:hint="eastAsia"/>
          <w:b/>
          <w:bCs/>
          <w:sz w:val="28"/>
          <w:szCs w:val="28"/>
        </w:rPr>
        <w:t>：</w:t>
      </w:r>
    </w:p>
    <w:p w:rsidR="00A27ED3" w:rsidRPr="00F53529" w:rsidRDefault="00A27ED3" w:rsidP="000E27F1">
      <w:pPr>
        <w:pStyle w:val="ac"/>
        <w:numPr>
          <w:ilvl w:val="0"/>
          <w:numId w:val="5"/>
        </w:numPr>
        <w:spacing w:before="0" w:beforeAutospacing="0" w:after="0" w:afterAutospacing="0" w:line="480" w:lineRule="auto"/>
      </w:pPr>
      <w:r w:rsidRPr="00F53529">
        <w:rPr>
          <w:rFonts w:ascii="Times New Roman" w:hAnsi="Times New Roman" w:hint="eastAsia"/>
        </w:rPr>
        <w:t>品质好</w:t>
      </w:r>
    </w:p>
    <w:p w:rsidR="00A27ED3" w:rsidRPr="00F53529" w:rsidRDefault="00A27ED3" w:rsidP="000E27F1">
      <w:pPr>
        <w:pStyle w:val="ac"/>
        <w:numPr>
          <w:ilvl w:val="0"/>
          <w:numId w:val="5"/>
        </w:numPr>
        <w:spacing w:before="0" w:beforeAutospacing="0" w:after="0" w:afterAutospacing="0" w:line="480" w:lineRule="auto"/>
      </w:pPr>
      <w:r w:rsidRPr="00F53529">
        <w:rPr>
          <w:rFonts w:ascii="Times New Roman" w:hAnsi="Times New Roman" w:hint="eastAsia"/>
        </w:rPr>
        <w:t>责任心</w:t>
      </w:r>
    </w:p>
    <w:p w:rsidR="00A27ED3" w:rsidRPr="00F53529" w:rsidRDefault="00A27ED3" w:rsidP="000E27F1">
      <w:pPr>
        <w:pStyle w:val="ac"/>
        <w:numPr>
          <w:ilvl w:val="0"/>
          <w:numId w:val="5"/>
        </w:numPr>
        <w:spacing w:before="0" w:beforeAutospacing="0" w:after="0" w:afterAutospacing="0" w:line="480" w:lineRule="auto"/>
      </w:pPr>
      <w:r w:rsidRPr="00F53529">
        <w:rPr>
          <w:rFonts w:ascii="Times New Roman" w:hAnsi="Times New Roman" w:hint="eastAsia"/>
        </w:rPr>
        <w:t>执行快</w:t>
      </w:r>
    </w:p>
    <w:p w:rsidR="0067799E" w:rsidRPr="00F53529" w:rsidRDefault="00A27ED3" w:rsidP="000E27F1">
      <w:pPr>
        <w:pStyle w:val="ac"/>
        <w:numPr>
          <w:ilvl w:val="0"/>
          <w:numId w:val="5"/>
        </w:numPr>
        <w:spacing w:before="0" w:beforeAutospacing="0" w:after="0" w:afterAutospacing="0" w:line="480" w:lineRule="auto"/>
        <w:rPr>
          <w:rFonts w:ascii="Times New Roman" w:hAnsi="Times New Roman"/>
        </w:rPr>
      </w:pPr>
      <w:r w:rsidRPr="00F53529">
        <w:rPr>
          <w:rFonts w:ascii="Times New Roman" w:hAnsi="Times New Roman" w:hint="eastAsia"/>
        </w:rPr>
        <w:t>学习能力强</w:t>
      </w:r>
    </w:p>
    <w:p w:rsidR="0067799E" w:rsidRPr="00F53529" w:rsidRDefault="0067799E" w:rsidP="000E27F1">
      <w:pPr>
        <w:pStyle w:val="ac"/>
        <w:numPr>
          <w:ilvl w:val="0"/>
          <w:numId w:val="5"/>
        </w:numPr>
        <w:spacing w:before="0" w:beforeAutospacing="0" w:after="0" w:afterAutospacing="0" w:line="480" w:lineRule="auto"/>
        <w:rPr>
          <w:rFonts w:ascii="Times New Roman" w:hAnsi="Times New Roman"/>
        </w:rPr>
      </w:pPr>
      <w:r w:rsidRPr="00F53529">
        <w:rPr>
          <w:rFonts w:ascii="Arial" w:hAnsi="Arial" w:cs="Arial"/>
        </w:rPr>
        <w:lastRenderedPageBreak/>
        <w:t>扎实的专业背景，热爱</w:t>
      </w:r>
      <w:r w:rsidRPr="00F53529">
        <w:rPr>
          <w:rFonts w:ascii="Arial" w:hAnsi="Arial" w:cs="Arial" w:hint="eastAsia"/>
        </w:rPr>
        <w:t>教育</w:t>
      </w:r>
      <w:r w:rsidRPr="00F53529">
        <w:rPr>
          <w:rFonts w:ascii="Arial" w:hAnsi="Arial" w:cs="Arial"/>
        </w:rPr>
        <w:t>行业</w:t>
      </w:r>
    </w:p>
    <w:p w:rsidR="0067799E" w:rsidRPr="00F53529" w:rsidRDefault="0067799E" w:rsidP="000E27F1">
      <w:pPr>
        <w:pStyle w:val="ac"/>
        <w:numPr>
          <w:ilvl w:val="0"/>
          <w:numId w:val="5"/>
        </w:numPr>
        <w:spacing w:before="0" w:beforeAutospacing="0" w:after="0" w:afterAutospacing="0" w:line="480" w:lineRule="auto"/>
        <w:rPr>
          <w:rFonts w:ascii="Times New Roman" w:hAnsi="Times New Roman"/>
        </w:rPr>
      </w:pPr>
      <w:r w:rsidRPr="00F53529">
        <w:rPr>
          <w:rFonts w:ascii="Arial" w:hAnsi="Arial" w:cs="Arial"/>
        </w:rPr>
        <w:t>良好的沟通能力，善于团队合作，具备优秀的学习能力和管理潜力</w:t>
      </w:r>
    </w:p>
    <w:p w:rsidR="000E27F1" w:rsidRPr="00F53529" w:rsidRDefault="0067799E" w:rsidP="00F53529">
      <w:pPr>
        <w:pStyle w:val="ac"/>
        <w:numPr>
          <w:ilvl w:val="0"/>
          <w:numId w:val="5"/>
        </w:numPr>
        <w:spacing w:before="0" w:beforeAutospacing="0" w:after="0" w:afterAutospacing="0" w:line="480" w:lineRule="auto"/>
        <w:rPr>
          <w:rFonts w:ascii="Times New Roman" w:hAnsi="Times New Roman"/>
        </w:rPr>
      </w:pPr>
      <w:r w:rsidRPr="00F53529">
        <w:rPr>
          <w:rFonts w:ascii="Arial" w:hAnsi="Arial" w:cs="Arial"/>
        </w:rPr>
        <w:t>具有丰富的社会实践工作经验和学校社团、学生会或班级管理工作经验优先</w:t>
      </w:r>
    </w:p>
    <w:p w:rsidR="00F53529" w:rsidRPr="00F53529" w:rsidRDefault="000E27F1" w:rsidP="00F53529">
      <w:pPr>
        <w:spacing w:line="480" w:lineRule="auto"/>
        <w:rPr>
          <w:rFonts w:ascii="Arial" w:hAnsi="Arial"/>
          <w:b/>
          <w:bCs/>
          <w:sz w:val="28"/>
          <w:szCs w:val="28"/>
        </w:rPr>
      </w:pPr>
      <w:r w:rsidRPr="00F53529">
        <w:rPr>
          <w:rFonts w:ascii="Arial" w:hAnsi="Arial" w:hint="eastAsia"/>
          <w:b/>
          <w:bCs/>
          <w:sz w:val="28"/>
          <w:szCs w:val="28"/>
        </w:rPr>
        <w:t>具体职位</w:t>
      </w:r>
      <w:r w:rsidR="00F53529">
        <w:rPr>
          <w:rFonts w:ascii="Arial" w:hAnsi="Arial" w:hint="eastAsia"/>
          <w:b/>
          <w:bCs/>
          <w:sz w:val="28"/>
          <w:szCs w:val="28"/>
        </w:rPr>
        <w:t>：</w:t>
      </w:r>
    </w:p>
    <w:tbl>
      <w:tblPr>
        <w:tblW w:w="8897" w:type="dxa"/>
        <w:tblCellMar>
          <w:left w:w="0" w:type="dxa"/>
          <w:right w:w="0" w:type="dxa"/>
        </w:tblCellMar>
        <w:tblLook w:val="04A0"/>
      </w:tblPr>
      <w:tblGrid>
        <w:gridCol w:w="2518"/>
        <w:gridCol w:w="6379"/>
      </w:tblGrid>
      <w:tr w:rsidR="00A60F69" w:rsidRPr="00A60F69" w:rsidTr="00A60F69">
        <w:trPr>
          <w:trHeight w:val="535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F69" w:rsidRPr="00A60F69" w:rsidRDefault="00A60F69" w:rsidP="00F5352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hint="eastAsia"/>
                <w:b/>
                <w:bCs/>
                <w:color w:val="000000"/>
                <w:szCs w:val="21"/>
              </w:rPr>
              <w:t>职位类别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F69" w:rsidRPr="00A60F69" w:rsidRDefault="00A60F69" w:rsidP="00F5352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hint="eastAsia"/>
                <w:b/>
                <w:bCs/>
                <w:color w:val="000000"/>
                <w:szCs w:val="21"/>
              </w:rPr>
              <w:t>职位需求</w:t>
            </w:r>
          </w:p>
        </w:tc>
      </w:tr>
      <w:tr w:rsidR="00A60F69" w:rsidRPr="00A60F69" w:rsidTr="0067799E">
        <w:trPr>
          <w:trHeight w:val="779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F69" w:rsidRPr="00A60F69" w:rsidRDefault="00A60F69" w:rsidP="00F5352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/>
                <w:b/>
                <w:bCs/>
                <w:color w:val="000000"/>
                <w:szCs w:val="21"/>
              </w:rPr>
            </w:pPr>
            <w:r w:rsidRPr="00A60F69">
              <w:rPr>
                <w:rFonts w:ascii="Arial" w:hAnsi="Arial" w:hint="eastAsia"/>
                <w:b/>
                <w:bCs/>
                <w:color w:val="000000"/>
                <w:szCs w:val="21"/>
              </w:rPr>
              <w:t>运营类</w:t>
            </w:r>
            <w:r>
              <w:rPr>
                <w:rFonts w:ascii="Arial" w:hAnsi="Arial" w:hint="eastAsia"/>
                <w:b/>
                <w:bCs/>
                <w:color w:val="000000"/>
                <w:szCs w:val="21"/>
              </w:rPr>
              <w:t>、职能类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32F5" w:rsidRPr="00F53529" w:rsidRDefault="00E032F5" w:rsidP="00F53529">
            <w:pPr>
              <w:pStyle w:val="ac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</w:rPr>
            </w:pPr>
            <w:r w:rsidRPr="00F53529">
              <w:rPr>
                <w:rFonts w:ascii="Arial" w:hAnsi="Arial" w:cs="Arial" w:hint="eastAsia"/>
              </w:rPr>
              <w:t>专业不限</w:t>
            </w:r>
          </w:p>
          <w:p w:rsidR="00E032F5" w:rsidRPr="00F53529" w:rsidRDefault="00E032F5" w:rsidP="00F53529">
            <w:pPr>
              <w:pStyle w:val="ac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</w:rPr>
            </w:pPr>
            <w:r w:rsidRPr="00F53529">
              <w:rPr>
                <w:rFonts w:ascii="Arial" w:hAnsi="Arial" w:cs="Arial" w:hint="eastAsia"/>
              </w:rPr>
              <w:t>有实习的相关工作经历</w:t>
            </w:r>
          </w:p>
          <w:p w:rsidR="00A60F69" w:rsidRPr="00F53529" w:rsidRDefault="00A60F69" w:rsidP="00F53529">
            <w:pPr>
              <w:pStyle w:val="ac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Cs w:val="21"/>
              </w:rPr>
            </w:pPr>
            <w:r w:rsidRPr="00F53529">
              <w:rPr>
                <w:rFonts w:ascii="Arial" w:hAnsi="Arial" w:cs="Arial" w:hint="eastAsia"/>
              </w:rPr>
              <w:t>能够长期出差或接受外派</w:t>
            </w:r>
            <w:r w:rsidR="00970628" w:rsidRPr="00F53529">
              <w:rPr>
                <w:rFonts w:ascii="Arial" w:hAnsi="Arial" w:cs="Arial" w:hint="eastAsia"/>
              </w:rPr>
              <w:t>。</w:t>
            </w:r>
          </w:p>
        </w:tc>
      </w:tr>
      <w:tr w:rsidR="00A60F69" w:rsidRPr="00A60F69" w:rsidTr="0067799E">
        <w:trPr>
          <w:trHeight w:val="946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F69" w:rsidRPr="00A60F69" w:rsidRDefault="00A60F69" w:rsidP="00D512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Arial" w:hAnsi="Arial"/>
                <w:b/>
                <w:bCs/>
                <w:color w:val="000000"/>
                <w:szCs w:val="21"/>
              </w:rPr>
            </w:pPr>
            <w:r w:rsidRPr="00A60F69">
              <w:rPr>
                <w:rFonts w:ascii="Arial" w:hAnsi="Arial" w:hint="eastAsia"/>
                <w:b/>
                <w:bCs/>
                <w:color w:val="000000"/>
                <w:szCs w:val="21"/>
              </w:rPr>
              <w:t>技术类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F69" w:rsidRPr="0067799E" w:rsidRDefault="00A60F69" w:rsidP="0081133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计算机</w:t>
            </w:r>
            <w:r w:rsidR="00811335">
              <w:rPr>
                <w:rFonts w:ascii="Arial" w:hAnsi="Arial" w:cs="Arial" w:hint="eastAsia"/>
              </w:rPr>
              <w:t>、</w:t>
            </w:r>
            <w:r>
              <w:rPr>
                <w:rFonts w:ascii="Arial" w:hAnsi="Arial" w:cs="Arial" w:hint="eastAsia"/>
              </w:rPr>
              <w:t>动画</w:t>
            </w:r>
            <w:r w:rsidR="00811335">
              <w:rPr>
                <w:rFonts w:ascii="Arial" w:hAnsi="Arial" w:cs="Arial" w:hint="eastAsia"/>
              </w:rPr>
              <w:t>相关专业</w:t>
            </w:r>
            <w:r>
              <w:rPr>
                <w:rFonts w:ascii="Arial" w:hAnsi="Arial" w:cs="Arial" w:hint="eastAsia"/>
              </w:rPr>
              <w:t>，熟悉</w:t>
            </w:r>
            <w:proofErr w:type="spellStart"/>
            <w:r w:rsidRPr="00151215">
              <w:rPr>
                <w:rFonts w:ascii="Arial" w:hAnsi="Arial" w:cs="Arial"/>
              </w:rPr>
              <w:t>Javascript</w:t>
            </w:r>
            <w:proofErr w:type="spellEnd"/>
            <w:r w:rsidRPr="00151215">
              <w:rPr>
                <w:rFonts w:ascii="Arial" w:hAnsi="Arial" w:cs="Arial" w:hint="eastAsia"/>
              </w:rPr>
              <w:t>、</w:t>
            </w:r>
            <w:r w:rsidR="00811335"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 w:hint="eastAsia"/>
              </w:rPr>
              <w:t>lash</w:t>
            </w:r>
            <w:r w:rsidRPr="00B24629">
              <w:rPr>
                <w:rFonts w:ascii="Arial" w:hAnsi="Arial" w:cs="Arial"/>
              </w:rPr>
              <w:t>、</w:t>
            </w:r>
            <w:proofErr w:type="spellStart"/>
            <w:r w:rsidRPr="00151215">
              <w:rPr>
                <w:rFonts w:ascii="Arial" w:hAnsi="Arial" w:cs="Arial"/>
              </w:rPr>
              <w:t>Mysql</w:t>
            </w:r>
            <w:proofErr w:type="spellEnd"/>
            <w:r w:rsidRPr="00151215">
              <w:rPr>
                <w:rFonts w:ascii="Arial" w:hAnsi="Arial" w:cs="Arial" w:hint="eastAsia"/>
              </w:rPr>
              <w:t>、</w:t>
            </w:r>
            <w:r w:rsidRPr="00151215">
              <w:rPr>
                <w:rFonts w:ascii="Arial" w:hAnsi="Arial" w:cs="Arial"/>
              </w:rPr>
              <w:t>Linux</w:t>
            </w:r>
            <w:r w:rsidRPr="00151215">
              <w:rPr>
                <w:rFonts w:ascii="Arial" w:hAnsi="Arial" w:cs="Arial" w:hint="eastAsia"/>
              </w:rPr>
              <w:t>等软件</w:t>
            </w:r>
            <w:r w:rsidR="0067799E">
              <w:rPr>
                <w:rFonts w:ascii="Arial" w:hAnsi="Arial" w:cs="Arial" w:hint="eastAsia"/>
              </w:rPr>
              <w:t>。</w:t>
            </w:r>
          </w:p>
        </w:tc>
      </w:tr>
      <w:tr w:rsidR="00A60F69" w:rsidRPr="00A60F69" w:rsidTr="00F53529">
        <w:trPr>
          <w:trHeight w:val="863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F69" w:rsidRPr="00A60F69" w:rsidRDefault="00A60F69" w:rsidP="00D512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Arial" w:hAnsi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hint="eastAsia"/>
                <w:b/>
                <w:bCs/>
                <w:color w:val="000000"/>
                <w:szCs w:val="21"/>
              </w:rPr>
              <w:t>财务类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F69" w:rsidRPr="00F53529" w:rsidRDefault="00E032F5" w:rsidP="00F53529">
            <w:pPr>
              <w:pStyle w:val="ac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F53529">
              <w:rPr>
                <w:rFonts w:ascii="Arial" w:hAnsi="Arial" w:cs="Arial" w:hint="eastAsia"/>
              </w:rPr>
              <w:t>财务相关专业，具有</w:t>
            </w:r>
            <w:r w:rsidR="0067799E" w:rsidRPr="00F53529">
              <w:rPr>
                <w:rFonts w:ascii="Arial" w:hAnsi="Arial" w:cs="Arial" w:hint="eastAsia"/>
              </w:rPr>
              <w:t>相关</w:t>
            </w:r>
            <w:r w:rsidR="00A60F69" w:rsidRPr="00F53529">
              <w:rPr>
                <w:rFonts w:ascii="Arial" w:hAnsi="Arial" w:cs="Arial" w:hint="eastAsia"/>
              </w:rPr>
              <w:t>从业资格证</w:t>
            </w:r>
            <w:r w:rsidR="0067799E" w:rsidRPr="00F53529">
              <w:rPr>
                <w:rFonts w:ascii="Arial" w:hAnsi="Arial" w:cs="Arial" w:hint="eastAsia"/>
              </w:rPr>
              <w:t>；</w:t>
            </w:r>
          </w:p>
          <w:p w:rsidR="00A60F69" w:rsidRPr="00F53529" w:rsidRDefault="00A60F69" w:rsidP="00F53529">
            <w:pPr>
              <w:pStyle w:val="ac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F53529">
              <w:rPr>
                <w:rFonts w:ascii="Arial" w:hAnsi="Arial" w:cs="Arial" w:hint="eastAsia"/>
              </w:rPr>
              <w:t>能够长期出差或接受外派。</w:t>
            </w:r>
          </w:p>
        </w:tc>
      </w:tr>
      <w:tr w:rsidR="00A60F69" w:rsidTr="00F535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747"/>
        </w:trPr>
        <w:tc>
          <w:tcPr>
            <w:tcW w:w="2518" w:type="dxa"/>
            <w:vAlign w:val="center"/>
          </w:tcPr>
          <w:p w:rsidR="00A60F69" w:rsidRDefault="00A60F69" w:rsidP="00D512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Arial" w:hAnsi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hint="eastAsia"/>
                <w:b/>
                <w:bCs/>
                <w:color w:val="000000"/>
                <w:szCs w:val="21"/>
              </w:rPr>
              <w:t>管理培训生</w:t>
            </w:r>
          </w:p>
        </w:tc>
        <w:tc>
          <w:tcPr>
            <w:tcW w:w="6379" w:type="dxa"/>
          </w:tcPr>
          <w:p w:rsidR="00A60F69" w:rsidRPr="00970628" w:rsidRDefault="00E032F5" w:rsidP="00970628">
            <w:pPr>
              <w:pStyle w:val="ac"/>
              <w:numPr>
                <w:ilvl w:val="0"/>
                <w:numId w:val="8"/>
              </w:numPr>
              <w:spacing w:line="40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预备党员和党员、</w:t>
            </w:r>
            <w:r w:rsidR="00A60F69" w:rsidRPr="00970628">
              <w:rPr>
                <w:rFonts w:ascii="Arial" w:hAnsi="Arial" w:cs="Arial"/>
              </w:rPr>
              <w:t>院校学生</w:t>
            </w:r>
            <w:r w:rsidR="00970628" w:rsidRPr="00970628">
              <w:rPr>
                <w:rFonts w:ascii="Arial" w:hAnsi="Arial" w:cs="Arial" w:hint="eastAsia"/>
              </w:rPr>
              <w:t>会主席</w:t>
            </w:r>
            <w:r>
              <w:rPr>
                <w:rFonts w:ascii="Arial" w:hAnsi="Arial" w:cs="Arial" w:hint="eastAsia"/>
              </w:rPr>
              <w:t>或学生会干部</w:t>
            </w:r>
            <w:r w:rsidR="00A60F69" w:rsidRPr="00970628">
              <w:rPr>
                <w:rFonts w:ascii="Arial" w:hAnsi="Arial" w:cs="Arial" w:hint="eastAsia"/>
              </w:rPr>
              <w:t>；</w:t>
            </w:r>
          </w:p>
          <w:p w:rsidR="00A60F69" w:rsidRPr="00E032F5" w:rsidRDefault="00A60F69" w:rsidP="00970628">
            <w:pPr>
              <w:pStyle w:val="ac"/>
              <w:numPr>
                <w:ilvl w:val="0"/>
                <w:numId w:val="8"/>
              </w:numPr>
              <w:spacing w:line="400" w:lineRule="exact"/>
              <w:jc w:val="both"/>
              <w:rPr>
                <w:rFonts w:ascii="Arial" w:hAnsi="Arial" w:cs="Arial"/>
                <w:szCs w:val="21"/>
              </w:rPr>
            </w:pPr>
            <w:r w:rsidRPr="00970628">
              <w:rPr>
                <w:rFonts w:ascii="Arial" w:hAnsi="Arial" w:cs="Arial" w:hint="eastAsia"/>
              </w:rPr>
              <w:t>英语</w:t>
            </w:r>
            <w:r w:rsidRPr="00970628">
              <w:rPr>
                <w:rFonts w:ascii="Arial" w:hAnsi="Arial" w:cs="Arial" w:hint="eastAsia"/>
              </w:rPr>
              <w:t>6</w:t>
            </w:r>
            <w:r w:rsidRPr="00970628">
              <w:rPr>
                <w:rFonts w:ascii="Arial" w:hAnsi="Arial" w:cs="Arial" w:hint="eastAsia"/>
              </w:rPr>
              <w:t>级以上</w:t>
            </w:r>
            <w:r w:rsidR="00970628">
              <w:rPr>
                <w:rFonts w:ascii="Arial" w:hAnsi="Arial" w:cs="Arial" w:hint="eastAsia"/>
              </w:rPr>
              <w:t>，</w:t>
            </w:r>
            <w:r w:rsidRPr="00970628">
              <w:rPr>
                <w:rFonts w:ascii="Arial" w:hAnsi="Arial" w:cs="Arial" w:hint="eastAsia"/>
              </w:rPr>
              <w:t>优秀的英语听说读写能力，能够接受外派。</w:t>
            </w:r>
          </w:p>
          <w:p w:rsidR="00E032F5" w:rsidRPr="00970628" w:rsidRDefault="00E032F5" w:rsidP="00970628">
            <w:pPr>
              <w:pStyle w:val="ac"/>
              <w:numPr>
                <w:ilvl w:val="0"/>
                <w:numId w:val="8"/>
              </w:numPr>
              <w:spacing w:line="400" w:lineRule="exact"/>
              <w:jc w:val="both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</w:rPr>
              <w:t>良好的管理潜质</w:t>
            </w:r>
          </w:p>
        </w:tc>
      </w:tr>
    </w:tbl>
    <w:p w:rsidR="00EE6744" w:rsidRDefault="00EE6744" w:rsidP="00EE6744">
      <w:pPr>
        <w:spacing w:line="360" w:lineRule="exact"/>
        <w:ind w:leftChars="200" w:left="480"/>
        <w:rPr>
          <w:rFonts w:ascii="Arial" w:hAnsi="Arial"/>
          <w:szCs w:val="21"/>
        </w:rPr>
      </w:pPr>
    </w:p>
    <w:p w:rsidR="001A49CC" w:rsidRDefault="001A49CC">
      <w:pPr>
        <w:rPr>
          <w:rFonts w:ascii="Arial" w:hAnsi="Arial"/>
          <w:szCs w:val="21"/>
        </w:rPr>
      </w:pPr>
      <w:r>
        <w:rPr>
          <w:rFonts w:ascii="Arial" w:hAnsi="Arial"/>
          <w:szCs w:val="21"/>
        </w:rPr>
        <w:br w:type="page"/>
      </w:r>
    </w:p>
    <w:p w:rsidR="00726EDA" w:rsidRPr="007229A3" w:rsidRDefault="00726EDA" w:rsidP="00F53529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黑体" w:eastAsia="黑体" w:hAnsiTheme="minorEastAsia"/>
          <w:b/>
          <w:bCs/>
          <w:sz w:val="44"/>
          <w:szCs w:val="44"/>
        </w:rPr>
      </w:pPr>
      <w:r w:rsidRPr="007229A3">
        <w:rPr>
          <w:rFonts w:ascii="黑体" w:eastAsia="黑体" w:hAnsiTheme="minorEastAsia" w:hint="eastAsia"/>
          <w:b/>
          <w:bCs/>
          <w:sz w:val="44"/>
          <w:szCs w:val="44"/>
        </w:rPr>
        <w:lastRenderedPageBreak/>
        <w:t>全国MBA管理培训生</w:t>
      </w:r>
    </w:p>
    <w:p w:rsidR="00726EDA" w:rsidRPr="0044130B" w:rsidRDefault="00726EDA" w:rsidP="00F53529">
      <w:pPr>
        <w:widowControl w:val="0"/>
        <w:snapToGrid w:val="0"/>
        <w:spacing w:before="100" w:beforeAutospacing="1" w:after="100" w:afterAutospacing="1" w:line="480" w:lineRule="auto"/>
        <w:contextualSpacing/>
        <w:rPr>
          <w:rFonts w:ascii="微软雅黑" w:eastAsia="微软雅黑" w:hAnsi="微软雅黑"/>
          <w:b/>
          <w:sz w:val="28"/>
          <w:szCs w:val="28"/>
        </w:rPr>
      </w:pPr>
      <w:r w:rsidRPr="0044130B">
        <w:rPr>
          <w:rFonts w:ascii="微软雅黑" w:eastAsia="微软雅黑" w:hAnsi="微软雅黑" w:hint="eastAsia"/>
          <w:b/>
          <w:sz w:val="28"/>
          <w:szCs w:val="28"/>
        </w:rPr>
        <w:t>一、目的</w:t>
      </w:r>
    </w:p>
    <w:p w:rsidR="00726EDA" w:rsidRPr="004548D5" w:rsidRDefault="00726EDA" w:rsidP="00F53529">
      <w:pPr>
        <w:widowControl w:val="0"/>
        <w:snapToGrid w:val="0"/>
        <w:spacing w:before="100" w:beforeAutospacing="1" w:after="100" w:afterAutospacing="1" w:line="480" w:lineRule="auto"/>
        <w:contextualSpacing/>
        <w:rPr>
          <w:rFonts w:asciiTheme="minorEastAsia" w:eastAsiaTheme="minorEastAsia" w:hAnsiTheme="minorEastAsia"/>
        </w:rPr>
      </w:pPr>
      <w:r w:rsidRPr="004548D5">
        <w:rPr>
          <w:rFonts w:asciiTheme="minorEastAsia" w:eastAsiaTheme="minorEastAsia" w:hAnsiTheme="minorEastAsia" w:hint="eastAsia"/>
        </w:rPr>
        <w:t>1、从在校、应往届MBA毕业生中挑选有志于从事教育行业并具备发展潜力的管理人员。</w:t>
      </w:r>
    </w:p>
    <w:p w:rsidR="00726EDA" w:rsidRPr="004548D5" w:rsidRDefault="00726EDA" w:rsidP="00F53529">
      <w:pPr>
        <w:widowControl w:val="0"/>
        <w:snapToGrid w:val="0"/>
        <w:spacing w:before="100" w:beforeAutospacing="1" w:after="100" w:afterAutospacing="1" w:line="480" w:lineRule="auto"/>
        <w:contextualSpacing/>
        <w:rPr>
          <w:rFonts w:asciiTheme="minorEastAsia" w:eastAsiaTheme="minorEastAsia" w:hAnsiTheme="minorEastAsia"/>
        </w:rPr>
      </w:pPr>
      <w:r w:rsidRPr="004548D5">
        <w:rPr>
          <w:rFonts w:asciiTheme="minorEastAsia" w:eastAsiaTheme="minorEastAsia" w:hAnsiTheme="minorEastAsia" w:hint="eastAsia"/>
        </w:rPr>
        <w:t>2、进行全方位培训和潜能开发。</w:t>
      </w:r>
    </w:p>
    <w:p w:rsidR="00726EDA" w:rsidRPr="004548D5" w:rsidRDefault="00726EDA" w:rsidP="00F53529">
      <w:pPr>
        <w:widowControl w:val="0"/>
        <w:snapToGrid w:val="0"/>
        <w:spacing w:before="100" w:beforeAutospacing="1" w:after="100" w:afterAutospacing="1" w:line="480" w:lineRule="auto"/>
        <w:contextualSpacing/>
        <w:rPr>
          <w:rFonts w:asciiTheme="minorEastAsia" w:eastAsiaTheme="minorEastAsia" w:hAnsiTheme="minorEastAsia"/>
        </w:rPr>
      </w:pPr>
      <w:r w:rsidRPr="004548D5">
        <w:rPr>
          <w:rFonts w:asciiTheme="minorEastAsia" w:eastAsiaTheme="minorEastAsia" w:hAnsiTheme="minorEastAsia" w:hint="eastAsia"/>
        </w:rPr>
        <w:t>3、为迅速增长的公司业务培养专业人才和管理人才。</w:t>
      </w:r>
    </w:p>
    <w:p w:rsidR="00726EDA" w:rsidRPr="0044130B" w:rsidRDefault="00726EDA" w:rsidP="00F53529">
      <w:pPr>
        <w:widowControl w:val="0"/>
        <w:snapToGrid w:val="0"/>
        <w:spacing w:before="100" w:beforeAutospacing="1" w:after="100" w:afterAutospacing="1" w:line="480" w:lineRule="auto"/>
        <w:contextualSpacing/>
        <w:rPr>
          <w:rFonts w:ascii="微软雅黑" w:eastAsia="微软雅黑" w:hAnsi="微软雅黑"/>
          <w:b/>
          <w:sz w:val="28"/>
          <w:szCs w:val="28"/>
        </w:rPr>
      </w:pPr>
      <w:r w:rsidRPr="0044130B">
        <w:rPr>
          <w:rFonts w:ascii="微软雅黑" w:eastAsia="微软雅黑" w:hAnsi="微软雅黑" w:hint="eastAsia"/>
          <w:b/>
          <w:sz w:val="28"/>
          <w:szCs w:val="28"/>
        </w:rPr>
        <w:t>二、适用范围</w:t>
      </w:r>
    </w:p>
    <w:p w:rsidR="00726EDA" w:rsidRPr="004548D5" w:rsidRDefault="00726EDA" w:rsidP="00F53529">
      <w:pPr>
        <w:widowControl w:val="0"/>
        <w:snapToGrid w:val="0"/>
        <w:spacing w:before="100" w:beforeAutospacing="1" w:after="100" w:afterAutospacing="1" w:line="480" w:lineRule="auto"/>
        <w:contextualSpacing/>
        <w:rPr>
          <w:rFonts w:asciiTheme="minorEastAsia" w:eastAsiaTheme="minorEastAsia" w:hAnsiTheme="minorEastAsia"/>
        </w:rPr>
      </w:pPr>
      <w:r w:rsidRPr="004548D5">
        <w:rPr>
          <w:rFonts w:asciiTheme="minorEastAsia" w:eastAsiaTheme="minorEastAsia" w:hAnsiTheme="minorEastAsia" w:hint="eastAsia"/>
        </w:rPr>
        <w:t>MBA在校生、应往届毕业生</w:t>
      </w:r>
    </w:p>
    <w:p w:rsidR="00726EDA" w:rsidRPr="0044130B" w:rsidRDefault="00726EDA" w:rsidP="00F53529">
      <w:pPr>
        <w:widowControl w:val="0"/>
        <w:snapToGrid w:val="0"/>
        <w:spacing w:before="100" w:beforeAutospacing="1" w:after="100" w:afterAutospacing="1" w:line="480" w:lineRule="auto"/>
        <w:contextualSpacing/>
        <w:rPr>
          <w:rFonts w:ascii="微软雅黑" w:eastAsia="微软雅黑" w:hAnsi="微软雅黑"/>
          <w:b/>
          <w:sz w:val="28"/>
          <w:szCs w:val="28"/>
        </w:rPr>
      </w:pPr>
      <w:r w:rsidRPr="0044130B">
        <w:rPr>
          <w:rFonts w:ascii="微软雅黑" w:eastAsia="微软雅黑" w:hAnsi="微软雅黑" w:hint="eastAsia"/>
          <w:b/>
          <w:sz w:val="28"/>
          <w:szCs w:val="28"/>
        </w:rPr>
        <w:t>三、项目特点</w:t>
      </w:r>
    </w:p>
    <w:p w:rsidR="00726EDA" w:rsidRPr="004548D5" w:rsidRDefault="00726EDA" w:rsidP="00F53529">
      <w:pPr>
        <w:widowControl w:val="0"/>
        <w:snapToGrid w:val="0"/>
        <w:spacing w:before="100" w:beforeAutospacing="1" w:after="100" w:afterAutospacing="1" w:line="480" w:lineRule="auto"/>
        <w:ind w:firstLineChars="200" w:firstLine="480"/>
        <w:contextualSpacing/>
      </w:pPr>
      <w:r w:rsidRPr="004548D5">
        <w:t>以</w:t>
      </w:r>
      <w:r w:rsidRPr="004548D5">
        <w:rPr>
          <w:rFonts w:hint="eastAsia"/>
        </w:rPr>
        <w:t>管理</w:t>
      </w:r>
      <w:r w:rsidRPr="004548D5">
        <w:t>培训生发展与公司发展“双赢”为最终目标，为</w:t>
      </w:r>
      <w:r w:rsidRPr="004548D5">
        <w:rPr>
          <w:rFonts w:hint="eastAsia"/>
        </w:rPr>
        <w:t>管理</w:t>
      </w:r>
      <w:r w:rsidRPr="004548D5">
        <w:t>培训生提供：</w:t>
      </w:r>
    </w:p>
    <w:p w:rsidR="00726EDA" w:rsidRPr="004548D5" w:rsidRDefault="00726EDA" w:rsidP="00F53529">
      <w:pPr>
        <w:widowControl w:val="0"/>
        <w:snapToGrid w:val="0"/>
        <w:spacing w:before="100" w:beforeAutospacing="1" w:after="100" w:afterAutospacing="1" w:line="480" w:lineRule="auto"/>
        <w:contextualSpacing/>
      </w:pPr>
      <w:r w:rsidRPr="004548D5">
        <w:rPr>
          <w:rFonts w:hint="eastAsia"/>
        </w:rPr>
        <w:t>1、</w:t>
      </w:r>
      <w:r w:rsidRPr="004548D5">
        <w:t>快速职业发展平台：</w:t>
      </w:r>
      <w:r w:rsidRPr="004548D5">
        <w:rPr>
          <w:rFonts w:hint="eastAsia"/>
        </w:rPr>
        <w:t>通过</w:t>
      </w:r>
      <w:r w:rsidRPr="004548D5">
        <w:t>丰富</w:t>
      </w:r>
      <w:r w:rsidRPr="004548D5">
        <w:rPr>
          <w:rFonts w:hint="eastAsia"/>
        </w:rPr>
        <w:t>、</w:t>
      </w:r>
      <w:r w:rsidRPr="004548D5">
        <w:t>强化的培训计划为</w:t>
      </w:r>
      <w:r w:rsidRPr="004548D5">
        <w:rPr>
          <w:rFonts w:hint="eastAsia"/>
        </w:rPr>
        <w:t>管理培训</w:t>
      </w:r>
      <w:proofErr w:type="gramStart"/>
      <w:r w:rsidRPr="004548D5">
        <w:rPr>
          <w:rFonts w:hint="eastAsia"/>
        </w:rPr>
        <w:t>生</w:t>
      </w:r>
      <w:r w:rsidRPr="004548D5">
        <w:t>快速</w:t>
      </w:r>
      <w:proofErr w:type="gramEnd"/>
      <w:r w:rsidRPr="004548D5">
        <w:t>成为中高级职业经理人打开通路</w:t>
      </w:r>
      <w:r w:rsidRPr="004548D5">
        <w:rPr>
          <w:rFonts w:hint="eastAsia"/>
        </w:rPr>
        <w:t>。</w:t>
      </w:r>
    </w:p>
    <w:p w:rsidR="00726EDA" w:rsidRPr="004548D5" w:rsidRDefault="00726EDA" w:rsidP="00F53529">
      <w:pPr>
        <w:snapToGrid w:val="0"/>
        <w:spacing w:before="100" w:beforeAutospacing="1" w:after="100" w:afterAutospacing="1" w:line="480" w:lineRule="auto"/>
        <w:contextualSpacing/>
      </w:pPr>
      <w:r w:rsidRPr="004548D5">
        <w:rPr>
          <w:rFonts w:hint="eastAsia"/>
        </w:rPr>
        <w:t>2、</w:t>
      </w:r>
      <w:r w:rsidRPr="004548D5">
        <w:t>挑战与机遇：</w:t>
      </w:r>
      <w:r w:rsidRPr="004548D5">
        <w:rPr>
          <w:rFonts w:hint="eastAsia"/>
        </w:rPr>
        <w:t>管理培训生</w:t>
      </w:r>
      <w:r w:rsidRPr="004548D5">
        <w:t>将在各个阶段的实操学习过程中接受重要职责，发挥自己潜能，适应并推动快速发展的</w:t>
      </w:r>
      <w:r w:rsidRPr="004548D5">
        <w:rPr>
          <w:rFonts w:hint="eastAsia"/>
        </w:rPr>
        <w:t>新</w:t>
      </w:r>
      <w:proofErr w:type="gramStart"/>
      <w:r w:rsidRPr="004548D5">
        <w:rPr>
          <w:rFonts w:hint="eastAsia"/>
        </w:rPr>
        <w:t>邦</w:t>
      </w:r>
      <w:proofErr w:type="gramEnd"/>
      <w:r w:rsidRPr="004548D5">
        <w:rPr>
          <w:rFonts w:hint="eastAsia"/>
        </w:rPr>
        <w:t>。</w:t>
      </w:r>
    </w:p>
    <w:p w:rsidR="00726EDA" w:rsidRPr="004548D5" w:rsidRDefault="00726EDA" w:rsidP="00F53529">
      <w:pPr>
        <w:snapToGrid w:val="0"/>
        <w:spacing w:before="100" w:beforeAutospacing="1" w:after="100" w:afterAutospacing="1" w:line="480" w:lineRule="auto"/>
        <w:contextualSpacing/>
      </w:pPr>
      <w:r w:rsidRPr="004548D5">
        <w:rPr>
          <w:rFonts w:hint="eastAsia"/>
        </w:rPr>
        <w:t>3、</w:t>
      </w:r>
      <w:r w:rsidRPr="004548D5">
        <w:t>兴趣与志向：公司将根据</w:t>
      </w:r>
      <w:r w:rsidRPr="004548D5">
        <w:rPr>
          <w:rFonts w:hint="eastAsia"/>
        </w:rPr>
        <w:t>管理</w:t>
      </w:r>
      <w:r w:rsidRPr="004548D5">
        <w:t>培训生的兴趣和志向来商讨培养方向。兴趣和性格优势是决定跨部门实习和岗位分配的</w:t>
      </w:r>
      <w:proofErr w:type="gramStart"/>
      <w:r w:rsidRPr="004548D5">
        <w:t>最</w:t>
      </w:r>
      <w:proofErr w:type="gramEnd"/>
      <w:r w:rsidRPr="004548D5">
        <w:t>关键因素</w:t>
      </w:r>
      <w:r w:rsidRPr="004548D5">
        <w:rPr>
          <w:rFonts w:hint="eastAsia"/>
        </w:rPr>
        <w:t>。</w:t>
      </w:r>
    </w:p>
    <w:p w:rsidR="00726EDA" w:rsidRPr="004548D5" w:rsidRDefault="00726EDA" w:rsidP="00F53529">
      <w:pPr>
        <w:snapToGrid w:val="0"/>
        <w:spacing w:before="100" w:beforeAutospacing="1" w:after="100" w:afterAutospacing="1" w:line="480" w:lineRule="auto"/>
        <w:contextualSpacing/>
      </w:pPr>
      <w:r w:rsidRPr="004548D5">
        <w:rPr>
          <w:rFonts w:hint="eastAsia"/>
        </w:rPr>
        <w:t>4、</w:t>
      </w:r>
      <w:r w:rsidRPr="004548D5">
        <w:t>导师制度：</w:t>
      </w:r>
      <w:r w:rsidRPr="004548D5">
        <w:rPr>
          <w:rFonts w:hint="eastAsia"/>
        </w:rPr>
        <w:t>专业的导师团队为管理培训生</w:t>
      </w:r>
      <w:r w:rsidRPr="004548D5">
        <w:t>的为人理事和职业发展提供咨询和</w:t>
      </w:r>
      <w:r w:rsidRPr="004548D5">
        <w:rPr>
          <w:rFonts w:hint="eastAsia"/>
        </w:rPr>
        <w:t>引</w:t>
      </w:r>
      <w:r w:rsidRPr="004548D5">
        <w:t>导。导师由</w:t>
      </w:r>
      <w:r w:rsidRPr="004548D5">
        <w:rPr>
          <w:rFonts w:hint="eastAsia"/>
        </w:rPr>
        <w:t>部门负责人、区域分管领导和人力资源管理中心项目组负责人组成的</w:t>
      </w:r>
      <w:r w:rsidRPr="004548D5">
        <w:t>管理团队成员担任，且遵循双方自愿的原则</w:t>
      </w:r>
      <w:r w:rsidRPr="004548D5">
        <w:rPr>
          <w:rFonts w:hint="eastAsia"/>
        </w:rPr>
        <w:t>。</w:t>
      </w:r>
    </w:p>
    <w:p w:rsidR="00726EDA" w:rsidRPr="0044130B" w:rsidRDefault="00726EDA" w:rsidP="00F53529">
      <w:pPr>
        <w:snapToGrid w:val="0"/>
        <w:spacing w:before="100" w:beforeAutospacing="1" w:after="100" w:afterAutospacing="1" w:line="480" w:lineRule="auto"/>
        <w:contextualSpacing/>
        <w:rPr>
          <w:rFonts w:ascii="微软雅黑" w:eastAsia="微软雅黑" w:hAnsi="微软雅黑"/>
          <w:b/>
          <w:sz w:val="28"/>
          <w:szCs w:val="28"/>
        </w:rPr>
      </w:pPr>
      <w:r w:rsidRPr="0044130B">
        <w:rPr>
          <w:rFonts w:ascii="微软雅黑" w:eastAsia="微软雅黑" w:hAnsi="微软雅黑" w:hint="eastAsia"/>
          <w:b/>
          <w:sz w:val="28"/>
          <w:szCs w:val="28"/>
        </w:rPr>
        <w:t>四、应聘流程</w:t>
      </w:r>
    </w:p>
    <w:p w:rsidR="00726EDA" w:rsidRPr="004724E2" w:rsidRDefault="00726EDA" w:rsidP="00726EDA">
      <w:pPr>
        <w:snapToGrid w:val="0"/>
        <w:spacing w:before="100" w:beforeAutospacing="1" w:after="100" w:afterAutospacing="1"/>
        <w:contextualSpacing/>
        <w:rPr>
          <w:rFonts w:ascii="微软雅黑" w:eastAsia="微软雅黑" w:hAnsi="微软雅黑"/>
        </w:rPr>
      </w:pPr>
      <w:r w:rsidRPr="004A1B9F">
        <w:rPr>
          <w:rFonts w:ascii="微软雅黑" w:eastAsia="微软雅黑" w:hAnsi="微软雅黑"/>
          <w:noProof/>
        </w:rPr>
        <w:lastRenderedPageBreak/>
        <w:drawing>
          <wp:inline distT="0" distB="0" distL="0" distR="0">
            <wp:extent cx="5306838" cy="3264196"/>
            <wp:effectExtent l="19050" t="0" r="8112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648" cy="3265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EDA" w:rsidRPr="0020143E" w:rsidRDefault="00726EDA" w:rsidP="00F53529">
      <w:pPr>
        <w:snapToGrid w:val="0"/>
        <w:spacing w:before="100" w:beforeAutospacing="1" w:after="100" w:afterAutospacing="1" w:line="480" w:lineRule="auto"/>
        <w:contextualSpacing/>
        <w:rPr>
          <w:rFonts w:ascii="微软雅黑" w:eastAsia="微软雅黑" w:hAnsi="微软雅黑"/>
          <w:b/>
          <w:sz w:val="28"/>
          <w:szCs w:val="28"/>
        </w:rPr>
      </w:pPr>
      <w:r w:rsidRPr="0020143E">
        <w:rPr>
          <w:rFonts w:ascii="微软雅黑" w:eastAsia="微软雅黑" w:hAnsi="微软雅黑" w:hint="eastAsia"/>
          <w:b/>
          <w:sz w:val="28"/>
          <w:szCs w:val="28"/>
        </w:rPr>
        <w:t xml:space="preserve">五、招聘岗位介绍： </w:t>
      </w:r>
    </w:p>
    <w:p w:rsidR="00726EDA" w:rsidRPr="004548D5" w:rsidRDefault="00726EDA" w:rsidP="00F53529">
      <w:pPr>
        <w:snapToGrid w:val="0"/>
        <w:spacing w:before="100" w:beforeAutospacing="1" w:after="100" w:afterAutospacing="1" w:line="480" w:lineRule="auto"/>
        <w:ind w:firstLineChars="200" w:firstLine="480"/>
        <w:contextualSpacing/>
        <w:rPr>
          <w:rFonts w:asciiTheme="minorEastAsia" w:eastAsiaTheme="minorEastAsia" w:hAnsiTheme="minorEastAsia"/>
        </w:rPr>
      </w:pPr>
      <w:r w:rsidRPr="004548D5">
        <w:rPr>
          <w:rFonts w:asciiTheme="minorEastAsia" w:eastAsiaTheme="minorEastAsia" w:hAnsiTheme="minorEastAsia" w:hint="eastAsia"/>
        </w:rPr>
        <w:t>学而</w:t>
      </w:r>
      <w:proofErr w:type="gramStart"/>
      <w:r w:rsidRPr="004548D5">
        <w:rPr>
          <w:rFonts w:asciiTheme="minorEastAsia" w:eastAsiaTheme="minorEastAsia" w:hAnsiTheme="minorEastAsia" w:hint="eastAsia"/>
        </w:rPr>
        <w:t>思</w:t>
      </w:r>
      <w:r w:rsidRPr="004548D5">
        <w:rPr>
          <w:rFonts w:asciiTheme="minorEastAsia" w:eastAsiaTheme="minorEastAsia" w:hAnsiTheme="minorEastAsia"/>
        </w:rPr>
        <w:t>管理</w:t>
      </w:r>
      <w:proofErr w:type="gramEnd"/>
      <w:r w:rsidRPr="004548D5">
        <w:rPr>
          <w:rFonts w:asciiTheme="minorEastAsia" w:eastAsiaTheme="minorEastAsia" w:hAnsiTheme="minorEastAsia"/>
        </w:rPr>
        <w:t>培训生项目（Management Trainee Program）是</w:t>
      </w:r>
      <w:r w:rsidRPr="004548D5">
        <w:rPr>
          <w:rFonts w:asciiTheme="minorEastAsia" w:eastAsiaTheme="minorEastAsia" w:hAnsiTheme="minorEastAsia" w:hint="eastAsia"/>
        </w:rPr>
        <w:t>学而</w:t>
      </w:r>
      <w:proofErr w:type="gramStart"/>
      <w:r w:rsidRPr="004548D5">
        <w:rPr>
          <w:rFonts w:asciiTheme="minorEastAsia" w:eastAsiaTheme="minorEastAsia" w:hAnsiTheme="minorEastAsia" w:hint="eastAsia"/>
        </w:rPr>
        <w:t>思</w:t>
      </w:r>
      <w:r w:rsidRPr="004548D5">
        <w:rPr>
          <w:rFonts w:asciiTheme="minorEastAsia" w:eastAsiaTheme="minorEastAsia" w:hAnsiTheme="minorEastAsia"/>
        </w:rPr>
        <w:t>专门</w:t>
      </w:r>
      <w:proofErr w:type="gramEnd"/>
      <w:r w:rsidRPr="004548D5">
        <w:rPr>
          <w:rFonts w:asciiTheme="minorEastAsia" w:eastAsiaTheme="minorEastAsia" w:hAnsiTheme="minorEastAsia"/>
        </w:rPr>
        <w:t>为希望未来成为综合管理人才的</w:t>
      </w:r>
      <w:r w:rsidRPr="004548D5">
        <w:rPr>
          <w:rFonts w:asciiTheme="minorEastAsia" w:eastAsiaTheme="minorEastAsia" w:hAnsiTheme="minorEastAsia" w:hint="eastAsia"/>
        </w:rPr>
        <w:t>MBA</w:t>
      </w:r>
      <w:r w:rsidRPr="004548D5">
        <w:rPr>
          <w:rFonts w:asciiTheme="minorEastAsia" w:eastAsiaTheme="minorEastAsia" w:hAnsiTheme="minorEastAsia"/>
        </w:rPr>
        <w:t>设计的职业发展计划。我们挑选最优秀的</w:t>
      </w:r>
      <w:r w:rsidRPr="004548D5">
        <w:rPr>
          <w:rFonts w:asciiTheme="minorEastAsia" w:eastAsiaTheme="minorEastAsia" w:hAnsiTheme="minorEastAsia" w:hint="eastAsia"/>
        </w:rPr>
        <w:t>MBA</w:t>
      </w:r>
      <w:r w:rsidRPr="004548D5">
        <w:rPr>
          <w:rFonts w:asciiTheme="minorEastAsia" w:eastAsiaTheme="minorEastAsia" w:hAnsiTheme="minorEastAsia"/>
        </w:rPr>
        <w:t>，为他们提供从专业技巧到领导力的丰富培训和实践，加上跨部门/地域轮岗、资深高级经理辅导等一系列机会和挑战，帮助他们迅速成长为</w:t>
      </w:r>
      <w:r w:rsidRPr="004548D5">
        <w:rPr>
          <w:rFonts w:asciiTheme="minorEastAsia" w:eastAsiaTheme="minorEastAsia" w:hAnsiTheme="minorEastAsia" w:hint="eastAsia"/>
        </w:rPr>
        <w:t>学而思</w:t>
      </w:r>
      <w:r w:rsidRPr="004548D5">
        <w:rPr>
          <w:rFonts w:asciiTheme="minorEastAsia" w:eastAsiaTheme="minorEastAsia" w:hAnsiTheme="minorEastAsia"/>
        </w:rPr>
        <w:t>的职业经理，并为日后继续成长为公司高级经理而作好准备。</w:t>
      </w:r>
      <w:r w:rsidRPr="004548D5">
        <w:rPr>
          <w:rFonts w:asciiTheme="minorEastAsia" w:eastAsiaTheme="minorEastAsia" w:hAnsiTheme="minorEastAsia"/>
        </w:rPr>
        <w:br/>
      </w:r>
      <w:r w:rsidRPr="004548D5">
        <w:rPr>
          <w:rFonts w:asciiTheme="minorEastAsia" w:eastAsiaTheme="minorEastAsia" w:hAnsiTheme="minorEastAsia" w:hint="eastAsia"/>
        </w:rPr>
        <w:t xml:space="preserve">    </w:t>
      </w:r>
      <w:r w:rsidRPr="004548D5">
        <w:rPr>
          <w:rFonts w:asciiTheme="minorEastAsia" w:eastAsiaTheme="minorEastAsia" w:hAnsiTheme="minorEastAsia"/>
        </w:rPr>
        <w:t>管理培训</w:t>
      </w:r>
      <w:proofErr w:type="gramStart"/>
      <w:r w:rsidRPr="004548D5">
        <w:rPr>
          <w:rFonts w:asciiTheme="minorEastAsia" w:eastAsiaTheme="minorEastAsia" w:hAnsiTheme="minorEastAsia"/>
        </w:rPr>
        <w:t>生项目</w:t>
      </w:r>
      <w:proofErr w:type="gramEnd"/>
      <w:r w:rsidRPr="004548D5">
        <w:rPr>
          <w:rFonts w:asciiTheme="minorEastAsia" w:eastAsiaTheme="minorEastAsia" w:hAnsiTheme="minorEastAsia"/>
        </w:rPr>
        <w:t>面向所有专业的同学。欢迎各位优秀学子加入</w:t>
      </w:r>
      <w:r w:rsidRPr="004548D5">
        <w:rPr>
          <w:rFonts w:asciiTheme="minorEastAsia" w:eastAsiaTheme="minorEastAsia" w:hAnsiTheme="minorEastAsia" w:hint="eastAsia"/>
        </w:rPr>
        <w:t>学而</w:t>
      </w:r>
      <w:proofErr w:type="gramStart"/>
      <w:r w:rsidRPr="004548D5">
        <w:rPr>
          <w:rFonts w:asciiTheme="minorEastAsia" w:eastAsiaTheme="minorEastAsia" w:hAnsiTheme="minorEastAsia" w:hint="eastAsia"/>
        </w:rPr>
        <w:t>思</w:t>
      </w:r>
      <w:r w:rsidRPr="004548D5">
        <w:rPr>
          <w:rFonts w:asciiTheme="minorEastAsia" w:eastAsiaTheme="minorEastAsia" w:hAnsiTheme="minorEastAsia"/>
        </w:rPr>
        <w:t>管理</w:t>
      </w:r>
      <w:proofErr w:type="gramEnd"/>
      <w:r w:rsidRPr="004548D5">
        <w:rPr>
          <w:rFonts w:asciiTheme="minorEastAsia" w:eastAsiaTheme="minorEastAsia" w:hAnsiTheme="minorEastAsia"/>
        </w:rPr>
        <w:t>培训生项目。</w:t>
      </w:r>
    </w:p>
    <w:p w:rsidR="00726EDA" w:rsidRPr="004548D5" w:rsidRDefault="00726EDA" w:rsidP="00F53529">
      <w:pPr>
        <w:snapToGrid w:val="0"/>
        <w:spacing w:before="100" w:beforeAutospacing="1" w:after="100" w:afterAutospacing="1" w:line="480" w:lineRule="auto"/>
        <w:contextualSpacing/>
        <w:rPr>
          <w:rFonts w:asciiTheme="minorEastAsia" w:eastAsiaTheme="minorEastAsia" w:hAnsiTheme="minorEastAsia"/>
        </w:rPr>
      </w:pPr>
      <w:r w:rsidRPr="004548D5">
        <w:rPr>
          <w:rFonts w:asciiTheme="minorEastAsia" w:eastAsiaTheme="minorEastAsia" w:hAnsiTheme="minorEastAsia" w:hint="eastAsia"/>
        </w:rPr>
        <w:t>完善的培训体系</w:t>
      </w:r>
    </w:p>
    <w:p w:rsidR="00726EDA" w:rsidRPr="004548D5" w:rsidRDefault="00726EDA" w:rsidP="00F53529">
      <w:pPr>
        <w:snapToGrid w:val="0"/>
        <w:spacing w:before="100" w:beforeAutospacing="1" w:after="100" w:afterAutospacing="1" w:line="480" w:lineRule="auto"/>
        <w:contextualSpacing/>
        <w:rPr>
          <w:rFonts w:asciiTheme="minorEastAsia" w:eastAsiaTheme="minorEastAsia" w:hAnsiTheme="minorEastAsia"/>
        </w:rPr>
      </w:pPr>
      <w:r w:rsidRPr="004548D5">
        <w:rPr>
          <w:rFonts w:asciiTheme="minorEastAsia" w:eastAsiaTheme="minorEastAsia" w:hAnsiTheme="minorEastAsia" w:hint="eastAsia"/>
        </w:rPr>
        <w:t>为培训生量身定做了一系列涵盖专业知识及技巧、综合管理及领导力的完善培训体系，使培训生不仅具备扎实的业务或专业技能，同时不断提升管理人员和团队的领导力，从而为成长为企业高管打下基础</w:t>
      </w:r>
    </w:p>
    <w:p w:rsidR="00726EDA" w:rsidRPr="004548D5" w:rsidRDefault="00726EDA" w:rsidP="00F53529">
      <w:pPr>
        <w:snapToGrid w:val="0"/>
        <w:spacing w:before="100" w:beforeAutospacing="1" w:after="100" w:afterAutospacing="1" w:line="480" w:lineRule="auto"/>
        <w:contextualSpacing/>
        <w:rPr>
          <w:rFonts w:asciiTheme="minorEastAsia" w:eastAsiaTheme="minorEastAsia" w:hAnsiTheme="minorEastAsia"/>
        </w:rPr>
      </w:pPr>
    </w:p>
    <w:p w:rsidR="00726EDA" w:rsidRPr="004548D5" w:rsidRDefault="00726EDA" w:rsidP="00F53529">
      <w:pPr>
        <w:snapToGrid w:val="0"/>
        <w:spacing w:before="100" w:beforeAutospacing="1" w:after="100" w:afterAutospacing="1" w:line="480" w:lineRule="auto"/>
        <w:contextualSpacing/>
        <w:rPr>
          <w:rFonts w:asciiTheme="minorEastAsia" w:eastAsiaTheme="minorEastAsia" w:hAnsiTheme="minorEastAsia"/>
        </w:rPr>
      </w:pPr>
      <w:r w:rsidRPr="004548D5">
        <w:rPr>
          <w:rFonts w:asciiTheme="minorEastAsia" w:eastAsiaTheme="minorEastAsia" w:hAnsiTheme="minorEastAsia" w:hint="eastAsia"/>
        </w:rPr>
        <w:lastRenderedPageBreak/>
        <w:t>跨部门的转岗机会</w:t>
      </w:r>
    </w:p>
    <w:p w:rsidR="00726EDA" w:rsidRPr="004548D5" w:rsidRDefault="00726EDA" w:rsidP="00F53529">
      <w:pPr>
        <w:snapToGrid w:val="0"/>
        <w:spacing w:before="100" w:beforeAutospacing="1" w:after="100" w:afterAutospacing="1" w:line="480" w:lineRule="auto"/>
        <w:contextualSpacing/>
        <w:rPr>
          <w:rFonts w:asciiTheme="minorEastAsia" w:eastAsiaTheme="minorEastAsia" w:hAnsiTheme="minorEastAsia"/>
        </w:rPr>
      </w:pPr>
      <w:r w:rsidRPr="004548D5">
        <w:rPr>
          <w:rFonts w:asciiTheme="minorEastAsia" w:eastAsiaTheme="minorEastAsia" w:hAnsiTheme="minorEastAsia" w:hint="eastAsia"/>
        </w:rPr>
        <w:t>作为学而思的培训生，你将会根据自身发展和业务需要，在两年内获得2-3个跨部门/地区轮岗机会、岗位涉及公司内部关键业务部门。所有培训生在轮岗期间还将有机会参与领导跨部门项目，尝试各种不同的挑战，迅速成长。</w:t>
      </w:r>
    </w:p>
    <w:p w:rsidR="00726EDA" w:rsidRPr="004548D5" w:rsidRDefault="00726EDA" w:rsidP="00F53529">
      <w:pPr>
        <w:snapToGrid w:val="0"/>
        <w:spacing w:before="100" w:beforeAutospacing="1" w:after="100" w:afterAutospacing="1" w:line="480" w:lineRule="auto"/>
        <w:contextualSpacing/>
        <w:rPr>
          <w:rFonts w:asciiTheme="minorEastAsia" w:eastAsiaTheme="minorEastAsia" w:hAnsiTheme="minorEastAsia"/>
        </w:rPr>
      </w:pPr>
    </w:p>
    <w:p w:rsidR="00726EDA" w:rsidRPr="004548D5" w:rsidRDefault="00726EDA" w:rsidP="00F53529">
      <w:pPr>
        <w:snapToGrid w:val="0"/>
        <w:spacing w:before="100" w:beforeAutospacing="1" w:after="100" w:afterAutospacing="1" w:line="480" w:lineRule="auto"/>
        <w:contextualSpacing/>
        <w:rPr>
          <w:rFonts w:asciiTheme="minorEastAsia" w:eastAsiaTheme="minorEastAsia" w:hAnsiTheme="minorEastAsia"/>
        </w:rPr>
      </w:pPr>
      <w:r w:rsidRPr="004548D5">
        <w:rPr>
          <w:rFonts w:asciiTheme="minorEastAsia" w:eastAsiaTheme="minorEastAsia" w:hAnsiTheme="minorEastAsia" w:hint="eastAsia"/>
        </w:rPr>
        <w:t>全面的薪酬福利</w:t>
      </w:r>
    </w:p>
    <w:p w:rsidR="00726EDA" w:rsidRPr="004548D5" w:rsidRDefault="00726EDA" w:rsidP="00F53529">
      <w:pPr>
        <w:snapToGrid w:val="0"/>
        <w:spacing w:before="100" w:beforeAutospacing="1" w:after="100" w:afterAutospacing="1" w:line="480" w:lineRule="auto"/>
        <w:contextualSpacing/>
        <w:rPr>
          <w:rFonts w:asciiTheme="minorEastAsia" w:eastAsiaTheme="minorEastAsia" w:hAnsiTheme="minorEastAsia"/>
        </w:rPr>
      </w:pPr>
      <w:r w:rsidRPr="004548D5">
        <w:rPr>
          <w:rFonts w:asciiTheme="minorEastAsia" w:eastAsiaTheme="minorEastAsia" w:hAnsiTheme="minorEastAsia" w:hint="eastAsia"/>
        </w:rPr>
        <w:t>我们提供具竞争力的、全面的新薪酬福利，包括固定薪酬、奖金以及完善的社会及商业保险，确保你的优秀表现充分得到公司的认可和激励。</w:t>
      </w:r>
    </w:p>
    <w:p w:rsidR="00726EDA" w:rsidRPr="004548D5" w:rsidRDefault="00726EDA" w:rsidP="00F53529">
      <w:pPr>
        <w:snapToGrid w:val="0"/>
        <w:spacing w:before="100" w:beforeAutospacing="1" w:after="100" w:afterAutospacing="1" w:line="480" w:lineRule="auto"/>
        <w:contextualSpacing/>
        <w:rPr>
          <w:rFonts w:asciiTheme="minorEastAsia" w:eastAsiaTheme="minorEastAsia" w:hAnsiTheme="minorEastAsia"/>
        </w:rPr>
      </w:pPr>
    </w:p>
    <w:p w:rsidR="00726EDA" w:rsidRPr="004548D5" w:rsidRDefault="00726EDA" w:rsidP="00F53529">
      <w:pPr>
        <w:snapToGrid w:val="0"/>
        <w:spacing w:before="100" w:beforeAutospacing="1" w:after="100" w:afterAutospacing="1" w:line="480" w:lineRule="auto"/>
        <w:contextualSpacing/>
        <w:rPr>
          <w:rFonts w:asciiTheme="minorEastAsia" w:eastAsiaTheme="minorEastAsia" w:hAnsiTheme="minorEastAsia"/>
        </w:rPr>
      </w:pPr>
      <w:r w:rsidRPr="004548D5">
        <w:rPr>
          <w:rFonts w:asciiTheme="minorEastAsia" w:eastAsiaTheme="minorEastAsia" w:hAnsiTheme="minorEastAsia" w:hint="eastAsia"/>
        </w:rPr>
        <w:t>如果优秀的您对以上的职位感兴趣，那就赶快给我们发邮件吧!</w:t>
      </w:r>
    </w:p>
    <w:p w:rsidR="00726EDA" w:rsidRPr="004548D5" w:rsidRDefault="00726EDA" w:rsidP="00F53529">
      <w:pPr>
        <w:snapToGrid w:val="0"/>
        <w:spacing w:before="100" w:beforeAutospacing="1" w:after="100" w:afterAutospacing="1" w:line="480" w:lineRule="auto"/>
        <w:contextualSpacing/>
        <w:rPr>
          <w:rFonts w:asciiTheme="minorEastAsia" w:eastAsiaTheme="minorEastAsia" w:hAnsiTheme="minorEastAsia"/>
        </w:rPr>
      </w:pPr>
    </w:p>
    <w:p w:rsidR="00726EDA" w:rsidRPr="004548D5" w:rsidRDefault="00726EDA" w:rsidP="00726EDA">
      <w:pPr>
        <w:snapToGrid w:val="0"/>
        <w:spacing w:before="100" w:beforeAutospacing="1" w:after="100" w:afterAutospacing="1" w:line="400" w:lineRule="exact"/>
        <w:contextualSpacing/>
        <w:rPr>
          <w:rFonts w:asciiTheme="minorEastAsia" w:eastAsiaTheme="minorEastAsia" w:hAnsiTheme="minorEastAsia"/>
          <w:b/>
        </w:rPr>
      </w:pPr>
      <w:r w:rsidRPr="004548D5">
        <w:rPr>
          <w:rFonts w:asciiTheme="minorEastAsia" w:eastAsiaTheme="minorEastAsia" w:hAnsiTheme="minorEastAsia" w:hint="eastAsia"/>
          <w:b/>
        </w:rPr>
        <w:t xml:space="preserve">投递简历时间：   </w:t>
      </w:r>
      <w:r w:rsidRPr="004548D5">
        <w:rPr>
          <w:rFonts w:asciiTheme="minorEastAsia" w:eastAsiaTheme="minorEastAsia" w:hAnsiTheme="minorEastAsia" w:hint="eastAsia"/>
          <w:sz w:val="28"/>
          <w:szCs w:val="28"/>
        </w:rPr>
        <w:t>2011.9.1——2011.10.31</w:t>
      </w:r>
    </w:p>
    <w:p w:rsidR="00726EDA" w:rsidRPr="004548D5" w:rsidRDefault="00726EDA" w:rsidP="00726EDA">
      <w:pPr>
        <w:snapToGrid w:val="0"/>
        <w:spacing w:before="100" w:beforeAutospacing="1" w:after="100" w:afterAutospacing="1" w:line="400" w:lineRule="exact"/>
        <w:contextualSpacing/>
        <w:rPr>
          <w:rFonts w:asciiTheme="minorEastAsia" w:eastAsiaTheme="minorEastAsia" w:hAnsiTheme="minorEastAsia"/>
          <w:b/>
        </w:rPr>
      </w:pPr>
      <w:r w:rsidRPr="004548D5">
        <w:rPr>
          <w:rFonts w:asciiTheme="minorEastAsia" w:eastAsiaTheme="minorEastAsia" w:hAnsiTheme="minorEastAsia" w:hint="eastAsia"/>
          <w:b/>
        </w:rPr>
        <w:t xml:space="preserve">接受简历邮箱 :   </w:t>
      </w:r>
      <w:hyperlink r:id="rId11" w:history="1">
        <w:r w:rsidR="00E5229B" w:rsidRPr="00BE4674">
          <w:rPr>
            <w:rStyle w:val="a5"/>
            <w:rFonts w:asciiTheme="minorEastAsia" w:eastAsiaTheme="minorEastAsia" w:hAnsiTheme="minorEastAsia" w:hint="eastAsia"/>
            <w:b/>
          </w:rPr>
          <w:t>mba@xueersi.com</w:t>
        </w:r>
      </w:hyperlink>
    </w:p>
    <w:p w:rsidR="00726EDA" w:rsidRPr="004548D5" w:rsidRDefault="00726EDA" w:rsidP="00726EDA">
      <w:pPr>
        <w:snapToGrid w:val="0"/>
        <w:spacing w:before="100" w:beforeAutospacing="1" w:after="100" w:afterAutospacing="1" w:line="400" w:lineRule="exact"/>
        <w:contextualSpacing/>
        <w:rPr>
          <w:rFonts w:asciiTheme="minorEastAsia" w:eastAsiaTheme="minorEastAsia" w:hAnsiTheme="minorEastAsia"/>
        </w:rPr>
      </w:pPr>
      <w:r w:rsidRPr="004548D5">
        <w:rPr>
          <w:rFonts w:asciiTheme="minorEastAsia" w:eastAsiaTheme="minorEastAsia" w:hAnsiTheme="minorEastAsia" w:hint="eastAsia"/>
          <w:b/>
        </w:rPr>
        <w:t xml:space="preserve">公 司 网 址 ：   </w:t>
      </w:r>
      <w:hyperlink r:id="rId12" w:history="1">
        <w:r w:rsidRPr="004548D5">
          <w:rPr>
            <w:rStyle w:val="a5"/>
            <w:rFonts w:asciiTheme="minorEastAsia" w:eastAsiaTheme="minorEastAsia" w:hAnsiTheme="minorEastAsia"/>
          </w:rPr>
          <w:t>www.xueersi.org</w:t>
        </w:r>
      </w:hyperlink>
    </w:p>
    <w:p w:rsidR="00726EDA" w:rsidRDefault="00726EDA" w:rsidP="00EE6744">
      <w:pPr>
        <w:autoSpaceDE w:val="0"/>
        <w:autoSpaceDN w:val="0"/>
        <w:adjustRightInd w:val="0"/>
        <w:spacing w:line="400" w:lineRule="exact"/>
        <w:rPr>
          <w:rFonts w:ascii="Arial" w:hAnsi="Arial"/>
          <w:b/>
          <w:bCs/>
          <w:color w:val="000000"/>
          <w:szCs w:val="21"/>
        </w:rPr>
      </w:pPr>
    </w:p>
    <w:p w:rsidR="00A60F69" w:rsidRPr="0037300E" w:rsidRDefault="00A60F69" w:rsidP="00EE6744">
      <w:pPr>
        <w:autoSpaceDE w:val="0"/>
        <w:autoSpaceDN w:val="0"/>
        <w:adjustRightInd w:val="0"/>
        <w:spacing w:line="400" w:lineRule="exact"/>
        <w:rPr>
          <w:rFonts w:ascii="Arial" w:hAnsi="Arial"/>
          <w:b/>
          <w:bCs/>
          <w:color w:val="000000"/>
          <w:szCs w:val="21"/>
        </w:rPr>
      </w:pPr>
    </w:p>
    <w:sectPr w:rsidR="00A60F69" w:rsidRPr="0037300E" w:rsidSect="00EF04FA">
      <w:headerReference w:type="even" r:id="rId13"/>
      <w:headerReference w:type="default" r:id="rId14"/>
      <w:pgSz w:w="11906" w:h="16838"/>
      <w:pgMar w:top="1440" w:right="1800" w:bottom="1440" w:left="1800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2BB" w:rsidRDefault="001D32BB" w:rsidP="00EE6744">
      <w:r>
        <w:separator/>
      </w:r>
    </w:p>
  </w:endnote>
  <w:endnote w:type="continuationSeparator" w:id="0">
    <w:p w:rsidR="001D32BB" w:rsidRDefault="001D32BB" w:rsidP="00EE6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2BB" w:rsidRDefault="001D32BB" w:rsidP="00EE6744">
      <w:r>
        <w:separator/>
      </w:r>
    </w:p>
  </w:footnote>
  <w:footnote w:type="continuationSeparator" w:id="0">
    <w:p w:rsidR="001D32BB" w:rsidRDefault="001D32BB" w:rsidP="00EE67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4FA" w:rsidRDefault="001D32BB" w:rsidP="00EF04FA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925" w:rsidRDefault="00EE6744" w:rsidP="00EF04FA">
    <w:pPr>
      <w:pStyle w:val="a7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-1000125</wp:posOffset>
          </wp:positionH>
          <wp:positionV relativeFrom="margin">
            <wp:posOffset>-771525</wp:posOffset>
          </wp:positionV>
          <wp:extent cx="1743075" cy="592455"/>
          <wp:effectExtent l="0" t="0" r="9525" b="0"/>
          <wp:wrapSquare wrapText="bothSides"/>
          <wp:docPr id="3" name="图片 3" descr="C:\Users\think\Desktop\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hink\Desktop\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BD14981_"/>
      </v:shape>
    </w:pict>
  </w:numPicBullet>
  <w:abstractNum w:abstractNumId="0">
    <w:nsid w:val="02CD2F7B"/>
    <w:multiLevelType w:val="hybridMultilevel"/>
    <w:tmpl w:val="988A743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0398016A"/>
    <w:multiLevelType w:val="hybridMultilevel"/>
    <w:tmpl w:val="EB9C50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2516D15"/>
    <w:multiLevelType w:val="hybridMultilevel"/>
    <w:tmpl w:val="4094FADA"/>
    <w:lvl w:ilvl="0" w:tplc="49384E88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8F65D65"/>
    <w:multiLevelType w:val="hybridMultilevel"/>
    <w:tmpl w:val="FA5C3DD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49384E88">
      <w:start w:val="1"/>
      <w:numFmt w:val="bullet"/>
      <w:lvlText w:val=""/>
      <w:lvlPicBulletId w:val="0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9EF45CD4">
      <w:start w:val="1"/>
      <w:numFmt w:val="decimal"/>
      <w:lvlText w:val="%4）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34683799"/>
    <w:multiLevelType w:val="hybridMultilevel"/>
    <w:tmpl w:val="2CAADE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312650B"/>
    <w:multiLevelType w:val="hybridMultilevel"/>
    <w:tmpl w:val="499E8F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D2B5E56"/>
    <w:multiLevelType w:val="hybridMultilevel"/>
    <w:tmpl w:val="F618BE56"/>
    <w:lvl w:ilvl="0" w:tplc="49384E88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70EB46CA"/>
    <w:multiLevelType w:val="hybridMultilevel"/>
    <w:tmpl w:val="6F0A2A6E"/>
    <w:lvl w:ilvl="0" w:tplc="22E892F0">
      <w:numFmt w:val="bullet"/>
      <w:lvlText w:val=""/>
      <w:lvlJc w:val="left"/>
      <w:pPr>
        <w:ind w:left="780" w:hanging="360"/>
      </w:pPr>
      <w:rPr>
        <w:rFonts w:ascii="Wingdings" w:eastAsia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7F146D6B"/>
    <w:multiLevelType w:val="hybridMultilevel"/>
    <w:tmpl w:val="FDDC6C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091A"/>
    <w:rsid w:val="00034844"/>
    <w:rsid w:val="00083FE2"/>
    <w:rsid w:val="000B4C80"/>
    <w:rsid w:val="000E27F1"/>
    <w:rsid w:val="000F600A"/>
    <w:rsid w:val="0010355D"/>
    <w:rsid w:val="00150518"/>
    <w:rsid w:val="00151215"/>
    <w:rsid w:val="0016111D"/>
    <w:rsid w:val="001750D1"/>
    <w:rsid w:val="0019141B"/>
    <w:rsid w:val="001A39D9"/>
    <w:rsid w:val="001A49CC"/>
    <w:rsid w:val="001C1440"/>
    <w:rsid w:val="001D32BB"/>
    <w:rsid w:val="001D4B7B"/>
    <w:rsid w:val="001E6729"/>
    <w:rsid w:val="0020143E"/>
    <w:rsid w:val="002B0757"/>
    <w:rsid w:val="00301847"/>
    <w:rsid w:val="0030366B"/>
    <w:rsid w:val="003207C1"/>
    <w:rsid w:val="0033765D"/>
    <w:rsid w:val="0037300E"/>
    <w:rsid w:val="003F2411"/>
    <w:rsid w:val="00404DFD"/>
    <w:rsid w:val="00416B30"/>
    <w:rsid w:val="0044130B"/>
    <w:rsid w:val="004548D5"/>
    <w:rsid w:val="00461E63"/>
    <w:rsid w:val="004A1B9F"/>
    <w:rsid w:val="004A7C56"/>
    <w:rsid w:val="004B0C75"/>
    <w:rsid w:val="004B2CE9"/>
    <w:rsid w:val="004E2912"/>
    <w:rsid w:val="004E6574"/>
    <w:rsid w:val="005562BD"/>
    <w:rsid w:val="0056091A"/>
    <w:rsid w:val="00565C2B"/>
    <w:rsid w:val="005966D2"/>
    <w:rsid w:val="005F0216"/>
    <w:rsid w:val="006478A8"/>
    <w:rsid w:val="0067799E"/>
    <w:rsid w:val="006850A2"/>
    <w:rsid w:val="006A3F9D"/>
    <w:rsid w:val="006C39ED"/>
    <w:rsid w:val="006D685F"/>
    <w:rsid w:val="007229A3"/>
    <w:rsid w:val="00726EDA"/>
    <w:rsid w:val="0073306F"/>
    <w:rsid w:val="00734044"/>
    <w:rsid w:val="00761AB3"/>
    <w:rsid w:val="00765C1F"/>
    <w:rsid w:val="00767A3E"/>
    <w:rsid w:val="007763CF"/>
    <w:rsid w:val="00782D14"/>
    <w:rsid w:val="007A4D2C"/>
    <w:rsid w:val="007A7BBC"/>
    <w:rsid w:val="00811335"/>
    <w:rsid w:val="00847940"/>
    <w:rsid w:val="00850088"/>
    <w:rsid w:val="008513F8"/>
    <w:rsid w:val="008734BF"/>
    <w:rsid w:val="008838A9"/>
    <w:rsid w:val="008E089F"/>
    <w:rsid w:val="009379AE"/>
    <w:rsid w:val="00970628"/>
    <w:rsid w:val="009939A1"/>
    <w:rsid w:val="00A27ED3"/>
    <w:rsid w:val="00A336D8"/>
    <w:rsid w:val="00A5097E"/>
    <w:rsid w:val="00A60F69"/>
    <w:rsid w:val="00A63FF9"/>
    <w:rsid w:val="00A92243"/>
    <w:rsid w:val="00AA5CC8"/>
    <w:rsid w:val="00AC36A6"/>
    <w:rsid w:val="00B22E2F"/>
    <w:rsid w:val="00B24629"/>
    <w:rsid w:val="00B3051B"/>
    <w:rsid w:val="00BC54B6"/>
    <w:rsid w:val="00C0051E"/>
    <w:rsid w:val="00C0480B"/>
    <w:rsid w:val="00C20A36"/>
    <w:rsid w:val="00C61F3E"/>
    <w:rsid w:val="00C72432"/>
    <w:rsid w:val="00C901E2"/>
    <w:rsid w:val="00CB3A4E"/>
    <w:rsid w:val="00CD12B7"/>
    <w:rsid w:val="00CE5BE8"/>
    <w:rsid w:val="00D17900"/>
    <w:rsid w:val="00D31CD0"/>
    <w:rsid w:val="00D510B0"/>
    <w:rsid w:val="00D52E66"/>
    <w:rsid w:val="00D63D0B"/>
    <w:rsid w:val="00D6754A"/>
    <w:rsid w:val="00DD541C"/>
    <w:rsid w:val="00E032F5"/>
    <w:rsid w:val="00E5229B"/>
    <w:rsid w:val="00E5648F"/>
    <w:rsid w:val="00E65AA4"/>
    <w:rsid w:val="00E8536B"/>
    <w:rsid w:val="00E916C0"/>
    <w:rsid w:val="00EA62B4"/>
    <w:rsid w:val="00EC1067"/>
    <w:rsid w:val="00EE6744"/>
    <w:rsid w:val="00F347E8"/>
    <w:rsid w:val="00F53529"/>
    <w:rsid w:val="00F72B25"/>
    <w:rsid w:val="00F72B3C"/>
    <w:rsid w:val="00FA51D3"/>
    <w:rsid w:val="00FB0923"/>
    <w:rsid w:val="00FC119B"/>
    <w:rsid w:val="00FD2B33"/>
    <w:rsid w:val="00FF0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44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6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6744"/>
    <w:rPr>
      <w:sz w:val="18"/>
      <w:szCs w:val="18"/>
    </w:rPr>
  </w:style>
  <w:style w:type="paragraph" w:styleId="a4">
    <w:name w:val="footer"/>
    <w:basedOn w:val="a"/>
    <w:link w:val="Char0"/>
    <w:unhideWhenUsed/>
    <w:rsid w:val="00EE674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E6744"/>
    <w:rPr>
      <w:sz w:val="18"/>
      <w:szCs w:val="18"/>
    </w:rPr>
  </w:style>
  <w:style w:type="character" w:styleId="a5">
    <w:name w:val="Hyperlink"/>
    <w:rsid w:val="00EE6744"/>
    <w:rPr>
      <w:color w:val="0000FF"/>
      <w:u w:val="single"/>
    </w:rPr>
  </w:style>
  <w:style w:type="paragraph" w:styleId="a6">
    <w:name w:val="No Spacing"/>
    <w:link w:val="Char1"/>
    <w:uiPriority w:val="1"/>
    <w:qFormat/>
    <w:rsid w:val="00EE6744"/>
    <w:rPr>
      <w:rFonts w:ascii="Calibri" w:eastAsia="宋体" w:hAnsi="Calibri" w:cs="Times New Roman"/>
      <w:kern w:val="0"/>
      <w:sz w:val="22"/>
    </w:rPr>
  </w:style>
  <w:style w:type="character" w:customStyle="1" w:styleId="Char1">
    <w:name w:val="无间隔 Char"/>
    <w:link w:val="a6"/>
    <w:uiPriority w:val="1"/>
    <w:rsid w:val="00EE6744"/>
    <w:rPr>
      <w:rFonts w:ascii="Calibri" w:eastAsia="宋体" w:hAnsi="Calibri" w:cs="Times New Roman"/>
      <w:kern w:val="0"/>
      <w:sz w:val="22"/>
    </w:rPr>
  </w:style>
  <w:style w:type="paragraph" w:styleId="a7">
    <w:name w:val="Title"/>
    <w:basedOn w:val="a"/>
    <w:next w:val="a"/>
    <w:link w:val="Char2"/>
    <w:qFormat/>
    <w:rsid w:val="00EE6744"/>
    <w:pPr>
      <w:widowControl w:val="0"/>
      <w:spacing w:before="240" w:after="60"/>
      <w:jc w:val="center"/>
      <w:outlineLvl w:val="0"/>
    </w:pPr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2">
    <w:name w:val="标题 Char"/>
    <w:basedOn w:val="a0"/>
    <w:link w:val="a7"/>
    <w:rsid w:val="00EE6744"/>
    <w:rPr>
      <w:rFonts w:ascii="Cambria" w:eastAsia="宋体" w:hAnsi="Cambria" w:cs="Times New Roman"/>
      <w:b/>
      <w:bCs/>
      <w:sz w:val="32"/>
      <w:szCs w:val="32"/>
    </w:rPr>
  </w:style>
  <w:style w:type="paragraph" w:styleId="a8">
    <w:name w:val="Balloon Text"/>
    <w:basedOn w:val="a"/>
    <w:link w:val="Char3"/>
    <w:uiPriority w:val="99"/>
    <w:semiHidden/>
    <w:unhideWhenUsed/>
    <w:rsid w:val="00EE6744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E6744"/>
    <w:rPr>
      <w:rFonts w:ascii="宋体" w:eastAsia="宋体" w:hAnsi="宋体" w:cs="宋体"/>
      <w:kern w:val="0"/>
      <w:sz w:val="18"/>
      <w:szCs w:val="18"/>
    </w:rPr>
  </w:style>
  <w:style w:type="character" w:customStyle="1" w:styleId="apple-style-span">
    <w:name w:val="apple-style-span"/>
    <w:basedOn w:val="a0"/>
    <w:rsid w:val="00C0480B"/>
  </w:style>
  <w:style w:type="paragraph" w:styleId="a9">
    <w:name w:val="Normal (Web)"/>
    <w:basedOn w:val="a"/>
    <w:uiPriority w:val="99"/>
    <w:semiHidden/>
    <w:unhideWhenUsed/>
    <w:rsid w:val="00767A3E"/>
    <w:pPr>
      <w:spacing w:before="100" w:beforeAutospacing="1" w:after="100" w:afterAutospacing="1"/>
    </w:pPr>
  </w:style>
  <w:style w:type="character" w:styleId="aa">
    <w:name w:val="FollowedHyperlink"/>
    <w:basedOn w:val="a0"/>
    <w:uiPriority w:val="99"/>
    <w:semiHidden/>
    <w:unhideWhenUsed/>
    <w:rsid w:val="00D6754A"/>
    <w:rPr>
      <w:color w:val="800080" w:themeColor="followedHyperlink"/>
      <w:u w:val="single"/>
    </w:rPr>
  </w:style>
  <w:style w:type="paragraph" w:styleId="ab">
    <w:name w:val="Plain Text"/>
    <w:basedOn w:val="a"/>
    <w:link w:val="Char4"/>
    <w:rsid w:val="00EC1067"/>
    <w:pPr>
      <w:widowControl w:val="0"/>
      <w:jc w:val="both"/>
    </w:pPr>
    <w:rPr>
      <w:rFonts w:hAnsi="Courier New" w:cs="Courier New"/>
      <w:kern w:val="2"/>
      <w:sz w:val="21"/>
      <w:szCs w:val="21"/>
    </w:rPr>
  </w:style>
  <w:style w:type="character" w:customStyle="1" w:styleId="Char4">
    <w:name w:val="纯文本 Char"/>
    <w:basedOn w:val="a0"/>
    <w:link w:val="ab"/>
    <w:rsid w:val="00EC1067"/>
    <w:rPr>
      <w:rFonts w:ascii="宋体" w:eastAsia="宋体" w:hAnsi="Courier New" w:cs="Courier New"/>
      <w:szCs w:val="21"/>
    </w:rPr>
  </w:style>
  <w:style w:type="paragraph" w:styleId="ac">
    <w:name w:val="List Paragraph"/>
    <w:basedOn w:val="a"/>
    <w:uiPriority w:val="34"/>
    <w:qFormat/>
    <w:rsid w:val="00A27ED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429">
      <w:bodyDiv w:val="1"/>
      <w:marLeft w:val="167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077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9295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xueersi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ba@xueersi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0BBAE-7BB9-41A8-BCA8-29D87358F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pc</cp:lastModifiedBy>
  <cp:revision>12</cp:revision>
  <dcterms:created xsi:type="dcterms:W3CDTF">2011-09-13T06:48:00Z</dcterms:created>
  <dcterms:modified xsi:type="dcterms:W3CDTF">2011-09-14T07:00:00Z</dcterms:modified>
</cp:coreProperties>
</file>