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437" w:rsidRPr="00672437" w:rsidRDefault="00672437" w:rsidP="00672437">
      <w:pPr>
        <w:widowControl/>
        <w:wordWrap w:val="0"/>
        <w:snapToGrid w:val="0"/>
        <w:spacing w:line="360" w:lineRule="auto"/>
        <w:jc w:val="center"/>
        <w:rPr>
          <w:rFonts w:ascii="宋体" w:eastAsia="宋体" w:hAnsi="宋体" w:cs="宋体" w:hint="eastAsia"/>
          <w:color w:val="232D34"/>
          <w:kern w:val="0"/>
          <w:sz w:val="18"/>
          <w:szCs w:val="18"/>
        </w:rPr>
      </w:pPr>
      <w:r w:rsidRPr="00672437">
        <w:rPr>
          <w:rFonts w:ascii="方正小标宋简体" w:eastAsia="方正小标宋简体" w:hAnsi="宋体" w:cs="宋体" w:hint="eastAsia"/>
          <w:color w:val="000000"/>
          <w:kern w:val="0"/>
          <w:sz w:val="40"/>
          <w:szCs w:val="40"/>
        </w:rPr>
        <w:t>西安工业大学</w:t>
      </w:r>
    </w:p>
    <w:p w:rsidR="00672437" w:rsidRPr="00672437" w:rsidRDefault="00672437" w:rsidP="00672437">
      <w:pPr>
        <w:widowControl/>
        <w:wordWrap w:val="0"/>
        <w:snapToGrid w:val="0"/>
        <w:spacing w:line="360" w:lineRule="auto"/>
        <w:jc w:val="center"/>
        <w:rPr>
          <w:rFonts w:ascii="宋体" w:eastAsia="宋体" w:hAnsi="宋体" w:cs="宋体" w:hint="eastAsia"/>
          <w:color w:val="232D34"/>
          <w:kern w:val="0"/>
          <w:sz w:val="18"/>
          <w:szCs w:val="18"/>
        </w:rPr>
      </w:pPr>
      <w:r w:rsidRPr="00672437">
        <w:rPr>
          <w:rFonts w:ascii="方正小标宋简体" w:eastAsia="方正小标宋简体" w:hAnsi="宋体" w:cs="宋体" w:hint="eastAsia"/>
          <w:color w:val="000000"/>
          <w:kern w:val="0"/>
          <w:sz w:val="40"/>
          <w:szCs w:val="40"/>
        </w:rPr>
        <w:t>2015年辅导员、教辅及管理岗位招聘计划</w:t>
      </w:r>
    </w:p>
    <w:p w:rsidR="00672437" w:rsidRPr="00672437" w:rsidRDefault="00672437" w:rsidP="00672437">
      <w:pPr>
        <w:widowControl/>
        <w:wordWrap w:val="0"/>
        <w:snapToGrid w:val="0"/>
        <w:spacing w:line="360" w:lineRule="auto"/>
        <w:ind w:firstLine="640"/>
        <w:jc w:val="left"/>
        <w:rPr>
          <w:rFonts w:ascii="宋体" w:eastAsia="宋体" w:hAnsi="宋体" w:cs="宋体" w:hint="eastAsia"/>
          <w:color w:val="232D34"/>
          <w:kern w:val="0"/>
          <w:sz w:val="18"/>
          <w:szCs w:val="18"/>
        </w:rPr>
      </w:pPr>
      <w:r w:rsidRPr="00672437">
        <w:rPr>
          <w:rFonts w:ascii="黑体" w:eastAsia="黑体" w:hAnsi="宋体" w:cs="宋体" w:hint="eastAsia"/>
          <w:color w:val="000000"/>
          <w:kern w:val="0"/>
          <w:sz w:val="32"/>
          <w:szCs w:val="32"/>
        </w:rPr>
        <w:t>一、招聘岗位</w:t>
      </w:r>
    </w:p>
    <w:p w:rsidR="00672437" w:rsidRPr="00672437" w:rsidRDefault="00672437" w:rsidP="00672437">
      <w:pPr>
        <w:widowControl/>
        <w:wordWrap w:val="0"/>
        <w:snapToGrid w:val="0"/>
        <w:spacing w:line="360" w:lineRule="auto"/>
        <w:ind w:firstLine="560"/>
        <w:jc w:val="left"/>
        <w:rPr>
          <w:rFonts w:ascii="宋体" w:eastAsia="宋体" w:hAnsi="宋体" w:cs="宋体" w:hint="eastAsia"/>
          <w:color w:val="232D34"/>
          <w:kern w:val="0"/>
          <w:sz w:val="18"/>
          <w:szCs w:val="18"/>
        </w:rPr>
      </w:pPr>
      <w:r w:rsidRPr="00672437"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1、辅导员</w:t>
      </w:r>
    </w:p>
    <w:p w:rsidR="00672437" w:rsidRPr="00672437" w:rsidRDefault="00672437" w:rsidP="00672437">
      <w:pPr>
        <w:widowControl/>
        <w:wordWrap w:val="0"/>
        <w:snapToGrid w:val="0"/>
        <w:spacing w:line="360" w:lineRule="auto"/>
        <w:ind w:firstLine="640"/>
        <w:jc w:val="left"/>
        <w:rPr>
          <w:rFonts w:ascii="宋体" w:eastAsia="宋体" w:hAnsi="宋体" w:cs="宋体" w:hint="eastAsia"/>
          <w:color w:val="232D34"/>
          <w:kern w:val="0"/>
          <w:sz w:val="18"/>
          <w:szCs w:val="18"/>
        </w:rPr>
      </w:pPr>
      <w:r w:rsidRPr="006724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>教师岗位，共10人，其中男8人、女2人。</w:t>
      </w:r>
    </w:p>
    <w:p w:rsidR="00672437" w:rsidRPr="00672437" w:rsidRDefault="00672437" w:rsidP="00672437">
      <w:pPr>
        <w:widowControl/>
        <w:wordWrap w:val="0"/>
        <w:snapToGrid w:val="0"/>
        <w:spacing w:line="360" w:lineRule="auto"/>
        <w:ind w:firstLine="420"/>
        <w:jc w:val="left"/>
        <w:rPr>
          <w:rFonts w:ascii="宋体" w:eastAsia="宋体" w:hAnsi="宋体" w:cs="宋体" w:hint="eastAsia"/>
          <w:color w:val="232D34"/>
          <w:kern w:val="0"/>
          <w:sz w:val="18"/>
          <w:szCs w:val="18"/>
        </w:rPr>
      </w:pPr>
      <w:r w:rsidRPr="00672437">
        <w:rPr>
          <w:rFonts w:ascii="仿宋_GB2312" w:eastAsia="仿宋_GB2312" w:hAnsi="宋体" w:cs="宋体" w:hint="eastAsia"/>
          <w:color w:val="000000"/>
          <w:kern w:val="0"/>
          <w:szCs w:val="21"/>
        </w:rPr>
        <w:t>要求：3 0周岁及以下中共党员、学生干部、第一学历为全日制二本及以上高校本科毕业，思政、心理学或学校相关专业均可，有相关经验者优先。</w:t>
      </w:r>
    </w:p>
    <w:p w:rsidR="00672437" w:rsidRPr="00672437" w:rsidRDefault="00672437" w:rsidP="00672437">
      <w:pPr>
        <w:widowControl/>
        <w:wordWrap w:val="0"/>
        <w:snapToGrid w:val="0"/>
        <w:spacing w:line="360" w:lineRule="auto"/>
        <w:ind w:firstLine="560"/>
        <w:jc w:val="left"/>
        <w:rPr>
          <w:rFonts w:ascii="宋体" w:eastAsia="宋体" w:hAnsi="宋体" w:cs="宋体" w:hint="eastAsia"/>
          <w:color w:val="232D34"/>
          <w:kern w:val="0"/>
          <w:sz w:val="18"/>
          <w:szCs w:val="18"/>
        </w:rPr>
      </w:pPr>
      <w:r w:rsidRPr="00672437"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2、实验员</w:t>
      </w:r>
    </w:p>
    <w:tbl>
      <w:tblPr>
        <w:tblW w:w="9293" w:type="dxa"/>
        <w:jc w:val="center"/>
        <w:tblLayout w:type="fixed"/>
        <w:tblCellMar>
          <w:left w:w="30" w:type="dxa"/>
          <w:right w:w="30" w:type="dxa"/>
        </w:tblCellMar>
        <w:tblLook w:val="04A0"/>
      </w:tblPr>
      <w:tblGrid>
        <w:gridCol w:w="1371"/>
        <w:gridCol w:w="3681"/>
        <w:gridCol w:w="564"/>
        <w:gridCol w:w="564"/>
        <w:gridCol w:w="564"/>
        <w:gridCol w:w="2549"/>
      </w:tblGrid>
      <w:tr w:rsidR="00672437" w:rsidRPr="00672437" w:rsidTr="00672437">
        <w:trPr>
          <w:trHeight w:val="454"/>
          <w:jc w:val="center"/>
        </w:trPr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3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25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其他要求</w:t>
            </w:r>
          </w:p>
        </w:tc>
      </w:tr>
      <w:tr w:rsidR="00672437" w:rsidRPr="00672437" w:rsidTr="00672437">
        <w:trPr>
          <w:trHeight w:val="454"/>
          <w:jc w:val="center"/>
        </w:trPr>
        <w:tc>
          <w:tcPr>
            <w:tcW w:w="1371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光电学院</w:t>
            </w:r>
          </w:p>
        </w:tc>
        <w:tc>
          <w:tcPr>
            <w:tcW w:w="3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光学工程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672437" w:rsidRPr="00672437" w:rsidTr="00672437">
        <w:trPr>
          <w:trHeight w:val="454"/>
          <w:jc w:val="center"/>
        </w:trPr>
        <w:tc>
          <w:tcPr>
            <w:tcW w:w="61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仪器科学与技术</w:t>
            </w:r>
          </w:p>
        </w:tc>
        <w:tc>
          <w:tcPr>
            <w:tcW w:w="5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672437" w:rsidRPr="00672437" w:rsidTr="00672437">
        <w:trPr>
          <w:trHeight w:val="454"/>
          <w:jc w:val="center"/>
        </w:trPr>
        <w:tc>
          <w:tcPr>
            <w:tcW w:w="1371" w:type="dxa"/>
            <w:vMerge w:val="restart"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机电学院</w:t>
            </w:r>
          </w:p>
        </w:tc>
        <w:tc>
          <w:tcPr>
            <w:tcW w:w="3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工业工程专业</w:t>
            </w:r>
          </w:p>
        </w:tc>
        <w:tc>
          <w:tcPr>
            <w:tcW w:w="5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4" w:type="dxa"/>
            <w:vMerge w:val="restart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5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672437" w:rsidRPr="00672437" w:rsidTr="00672437">
        <w:trPr>
          <w:trHeight w:val="454"/>
          <w:jc w:val="center"/>
        </w:trPr>
        <w:tc>
          <w:tcPr>
            <w:tcW w:w="6180" w:type="dxa"/>
            <w:vMerge/>
            <w:tcBorders>
              <w:top w:val="nil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3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机械设计制造及其自动化</w:t>
            </w:r>
          </w:p>
        </w:tc>
        <w:tc>
          <w:tcPr>
            <w:tcW w:w="5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4" w:type="dxa"/>
            <w:vMerge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25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熟悉数控机床</w:t>
            </w:r>
          </w:p>
        </w:tc>
      </w:tr>
      <w:tr w:rsidR="00672437" w:rsidRPr="00672437" w:rsidTr="00672437">
        <w:trPr>
          <w:trHeight w:val="454"/>
          <w:jc w:val="center"/>
        </w:trPr>
        <w:tc>
          <w:tcPr>
            <w:tcW w:w="1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材化学院</w:t>
            </w:r>
          </w:p>
        </w:tc>
        <w:tc>
          <w:tcPr>
            <w:tcW w:w="3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材化相关专业</w:t>
            </w:r>
          </w:p>
        </w:tc>
        <w:tc>
          <w:tcPr>
            <w:tcW w:w="5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672437" w:rsidRPr="00672437" w:rsidTr="00672437">
        <w:trPr>
          <w:trHeight w:val="454"/>
          <w:jc w:val="center"/>
        </w:trPr>
        <w:tc>
          <w:tcPr>
            <w:tcW w:w="137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经管学院</w:t>
            </w:r>
          </w:p>
        </w:tc>
        <w:tc>
          <w:tcPr>
            <w:tcW w:w="3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物流方向</w:t>
            </w:r>
          </w:p>
        </w:tc>
        <w:tc>
          <w:tcPr>
            <w:tcW w:w="5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4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672437" w:rsidRPr="00672437" w:rsidTr="00672437">
        <w:trPr>
          <w:trHeight w:val="454"/>
          <w:jc w:val="center"/>
        </w:trPr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计算机学院</w:t>
            </w:r>
          </w:p>
        </w:tc>
        <w:tc>
          <w:tcPr>
            <w:tcW w:w="3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计算机相关专业</w:t>
            </w:r>
          </w:p>
        </w:tc>
        <w:tc>
          <w:tcPr>
            <w:tcW w:w="5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672437" w:rsidRPr="00672437" w:rsidTr="00672437">
        <w:trPr>
          <w:trHeight w:val="454"/>
          <w:jc w:val="center"/>
        </w:trPr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建工学院</w:t>
            </w:r>
          </w:p>
        </w:tc>
        <w:tc>
          <w:tcPr>
            <w:tcW w:w="3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力学或土木工程专业</w:t>
            </w:r>
          </w:p>
        </w:tc>
        <w:tc>
          <w:tcPr>
            <w:tcW w:w="5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672437" w:rsidRPr="00672437" w:rsidTr="00672437">
        <w:trPr>
          <w:trHeight w:val="454"/>
          <w:jc w:val="center"/>
        </w:trPr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理学院</w:t>
            </w:r>
          </w:p>
        </w:tc>
        <w:tc>
          <w:tcPr>
            <w:tcW w:w="3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物理相关专业</w:t>
            </w:r>
          </w:p>
        </w:tc>
        <w:tc>
          <w:tcPr>
            <w:tcW w:w="5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672437" w:rsidRPr="00672437" w:rsidTr="00672437">
        <w:trPr>
          <w:trHeight w:val="454"/>
          <w:jc w:val="center"/>
        </w:trPr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外语学院</w:t>
            </w:r>
          </w:p>
        </w:tc>
        <w:tc>
          <w:tcPr>
            <w:tcW w:w="368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计算机类或电子类相关专业</w:t>
            </w:r>
          </w:p>
        </w:tc>
        <w:tc>
          <w:tcPr>
            <w:tcW w:w="5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大学英语四级以上者优先</w:t>
            </w:r>
          </w:p>
        </w:tc>
      </w:tr>
      <w:tr w:rsidR="00672437" w:rsidRPr="00672437" w:rsidTr="00672437">
        <w:trPr>
          <w:trHeight w:val="454"/>
          <w:jc w:val="center"/>
        </w:trPr>
        <w:tc>
          <w:tcPr>
            <w:tcW w:w="1371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体育学院</w:t>
            </w:r>
          </w:p>
        </w:tc>
        <w:tc>
          <w:tcPr>
            <w:tcW w:w="3681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运动人体科学、运动心理学或运动医学</w:t>
            </w:r>
          </w:p>
        </w:tc>
        <w:tc>
          <w:tcPr>
            <w:tcW w:w="56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5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672437" w:rsidRPr="00672437" w:rsidTr="00672437">
        <w:trPr>
          <w:trHeight w:val="454"/>
          <w:jc w:val="center"/>
        </w:trPr>
        <w:tc>
          <w:tcPr>
            <w:tcW w:w="61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56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549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---</w:t>
            </w:r>
          </w:p>
        </w:tc>
      </w:tr>
    </w:tbl>
    <w:p w:rsidR="00672437" w:rsidRPr="00672437" w:rsidRDefault="00672437" w:rsidP="00672437">
      <w:pPr>
        <w:widowControl/>
        <w:wordWrap w:val="0"/>
        <w:snapToGrid w:val="0"/>
        <w:spacing w:line="360" w:lineRule="auto"/>
        <w:ind w:firstLine="420"/>
        <w:jc w:val="left"/>
        <w:rPr>
          <w:rFonts w:ascii="宋体" w:eastAsia="宋体" w:hAnsi="宋体" w:cs="宋体" w:hint="eastAsia"/>
          <w:color w:val="232D34"/>
          <w:kern w:val="0"/>
          <w:sz w:val="18"/>
          <w:szCs w:val="18"/>
        </w:rPr>
      </w:pPr>
      <w:r w:rsidRPr="00672437">
        <w:rPr>
          <w:rFonts w:ascii="宋体" w:eastAsia="宋体" w:hAnsi="宋体" w:cs="宋体" w:hint="eastAsia"/>
          <w:color w:val="000000"/>
          <w:kern w:val="0"/>
          <w:szCs w:val="21"/>
        </w:rPr>
        <w:t>备注：以上均要求男性，30周岁及以下，有相关工作经验者年龄要求可适当放宽；要求第一学历为全日制二本及以上高校毕业,本科专业与专业要求一致或相近。</w:t>
      </w:r>
    </w:p>
    <w:p w:rsidR="00672437" w:rsidRPr="00672437" w:rsidRDefault="00672437" w:rsidP="00672437">
      <w:pPr>
        <w:widowControl/>
        <w:wordWrap w:val="0"/>
        <w:snapToGrid w:val="0"/>
        <w:spacing w:line="360" w:lineRule="auto"/>
        <w:ind w:firstLine="560"/>
        <w:jc w:val="left"/>
        <w:rPr>
          <w:rFonts w:ascii="宋体" w:eastAsia="宋体" w:hAnsi="宋体" w:cs="宋体" w:hint="eastAsia"/>
          <w:color w:val="232D34"/>
          <w:kern w:val="0"/>
          <w:sz w:val="18"/>
          <w:szCs w:val="18"/>
        </w:rPr>
      </w:pPr>
      <w:r w:rsidRPr="00672437"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3、其他管理及教辅岗位</w:t>
      </w:r>
    </w:p>
    <w:tbl>
      <w:tblPr>
        <w:tblW w:w="9391" w:type="dxa"/>
        <w:tblInd w:w="135" w:type="dxa"/>
        <w:tblLayout w:type="fixed"/>
        <w:tblCellMar>
          <w:left w:w="30" w:type="dxa"/>
          <w:right w:w="30" w:type="dxa"/>
        </w:tblCellMar>
        <w:tblLook w:val="04A0"/>
      </w:tblPr>
      <w:tblGrid>
        <w:gridCol w:w="1584"/>
        <w:gridCol w:w="1585"/>
        <w:gridCol w:w="634"/>
        <w:gridCol w:w="1701"/>
        <w:gridCol w:w="634"/>
        <w:gridCol w:w="634"/>
        <w:gridCol w:w="634"/>
        <w:gridCol w:w="1985"/>
      </w:tblGrid>
      <w:tr w:rsidR="00672437" w:rsidRPr="00672437" w:rsidTr="00672437">
        <w:trPr>
          <w:trHeight w:val="454"/>
        </w:trPr>
        <w:tc>
          <w:tcPr>
            <w:tcW w:w="15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1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岗位名称</w:t>
            </w: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岗位类别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专业</w:t>
            </w: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学历</w:t>
            </w: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人数</w:t>
            </w: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小计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Cs w:val="21"/>
              </w:rPr>
              <w:t>其他要求</w:t>
            </w:r>
          </w:p>
        </w:tc>
      </w:tr>
      <w:tr w:rsidR="00672437" w:rsidRPr="00672437" w:rsidTr="00672437">
        <w:trPr>
          <w:trHeight w:val="454"/>
        </w:trPr>
        <w:tc>
          <w:tcPr>
            <w:tcW w:w="1584" w:type="dxa"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教务处</w:t>
            </w:r>
          </w:p>
        </w:tc>
        <w:tc>
          <w:tcPr>
            <w:tcW w:w="1585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网络管理员</w:t>
            </w: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专技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34" w:type="dxa"/>
            <w:tcBorders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672437" w:rsidRPr="00672437" w:rsidTr="00672437">
        <w:trPr>
          <w:trHeight w:val="454"/>
        </w:trPr>
        <w:tc>
          <w:tcPr>
            <w:tcW w:w="15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信息技术中心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信息安全员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专技</w:t>
            </w:r>
          </w:p>
        </w:tc>
        <w:tc>
          <w:tcPr>
            <w:tcW w:w="1701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计算机</w:t>
            </w:r>
          </w:p>
        </w:tc>
        <w:tc>
          <w:tcPr>
            <w:tcW w:w="6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nil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 w:hint="eastAsia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男，本、硕</w:t>
            </w:r>
          </w:p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均为计算机专业</w:t>
            </w:r>
          </w:p>
        </w:tc>
      </w:tr>
      <w:tr w:rsidR="00672437" w:rsidRPr="00672437" w:rsidTr="00672437">
        <w:trPr>
          <w:trHeight w:val="454"/>
        </w:trPr>
        <w:tc>
          <w:tcPr>
            <w:tcW w:w="67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网络维护</w:t>
            </w: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专技</w:t>
            </w:r>
          </w:p>
        </w:tc>
        <w:tc>
          <w:tcPr>
            <w:tcW w:w="1701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nil"/>
              <w:left w:val="nil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</w:tr>
      <w:tr w:rsidR="00672437" w:rsidRPr="00672437" w:rsidTr="00672437">
        <w:trPr>
          <w:trHeight w:val="454"/>
        </w:trPr>
        <w:tc>
          <w:tcPr>
            <w:tcW w:w="15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lastRenderedPageBreak/>
              <w:t>图书馆</w:t>
            </w:r>
          </w:p>
        </w:tc>
        <w:tc>
          <w:tcPr>
            <w:tcW w:w="158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图书资料员</w:t>
            </w: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专技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网络软件</w:t>
            </w:r>
          </w:p>
        </w:tc>
        <w:tc>
          <w:tcPr>
            <w:tcW w:w="634" w:type="dxa"/>
            <w:vMerge w:val="restart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动手能力强，会编程</w:t>
            </w:r>
          </w:p>
        </w:tc>
      </w:tr>
      <w:tr w:rsidR="00672437" w:rsidRPr="00672437" w:rsidTr="00672437">
        <w:trPr>
          <w:trHeight w:val="454"/>
        </w:trPr>
        <w:tc>
          <w:tcPr>
            <w:tcW w:w="67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专技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图书馆学</w:t>
            </w:r>
          </w:p>
        </w:tc>
        <w:tc>
          <w:tcPr>
            <w:tcW w:w="634" w:type="dxa"/>
            <w:vMerge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有较强的动手能力、表达能力和公关能力</w:t>
            </w:r>
          </w:p>
        </w:tc>
      </w:tr>
      <w:tr w:rsidR="00672437" w:rsidRPr="00672437" w:rsidTr="00672437">
        <w:trPr>
          <w:trHeight w:val="454"/>
        </w:trPr>
        <w:tc>
          <w:tcPr>
            <w:tcW w:w="15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附属中学</w:t>
            </w:r>
          </w:p>
        </w:tc>
        <w:tc>
          <w:tcPr>
            <w:tcW w:w="1585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中学教师</w:t>
            </w: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专技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物理</w:t>
            </w:r>
          </w:p>
        </w:tc>
        <w:tc>
          <w:tcPr>
            <w:tcW w:w="634" w:type="dxa"/>
            <w:vMerge w:val="restart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硕士</w:t>
            </w: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34" w:type="dxa"/>
            <w:vMerge w:val="restart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672437" w:rsidRPr="00672437" w:rsidTr="00672437">
        <w:trPr>
          <w:trHeight w:val="454"/>
        </w:trPr>
        <w:tc>
          <w:tcPr>
            <w:tcW w:w="67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1585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专技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数学</w:t>
            </w:r>
          </w:p>
        </w:tc>
        <w:tc>
          <w:tcPr>
            <w:tcW w:w="634" w:type="dxa"/>
            <w:vMerge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34" w:type="dxa"/>
            <w:vMerge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vMerge/>
            <w:tcBorders>
              <w:top w:val="single" w:sz="6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</w:tr>
      <w:tr w:rsidR="00672437" w:rsidRPr="00672437" w:rsidTr="00672437">
        <w:trPr>
          <w:trHeight w:val="454"/>
        </w:trPr>
        <w:tc>
          <w:tcPr>
            <w:tcW w:w="1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财务处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会计</w:t>
            </w: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专技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财务管理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 w:hint="eastAsia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本科要求男性，</w:t>
            </w:r>
          </w:p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25岁以下</w:t>
            </w:r>
          </w:p>
        </w:tc>
      </w:tr>
      <w:tr w:rsidR="00672437" w:rsidRPr="00672437" w:rsidTr="00672437">
        <w:trPr>
          <w:trHeight w:val="454"/>
        </w:trPr>
        <w:tc>
          <w:tcPr>
            <w:tcW w:w="15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总务处</w:t>
            </w:r>
          </w:p>
        </w:tc>
        <w:tc>
          <w:tcPr>
            <w:tcW w:w="1585" w:type="dxa"/>
            <w:tcBorders>
              <w:top w:val="single" w:sz="4" w:space="0" w:color="000000"/>
              <w:left w:val="nil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物业管理员</w:t>
            </w:r>
          </w:p>
        </w:tc>
        <w:tc>
          <w:tcPr>
            <w:tcW w:w="634" w:type="dxa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物业管理</w:t>
            </w:r>
          </w:p>
        </w:tc>
        <w:tc>
          <w:tcPr>
            <w:tcW w:w="634" w:type="dxa"/>
            <w:vMerge w:val="restart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634" w:type="dxa"/>
            <w:tcBorders>
              <w:top w:val="single" w:sz="6" w:space="0" w:color="000000"/>
              <w:left w:val="nil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34" w:type="dxa"/>
            <w:vMerge w:val="restart"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 w:hint="eastAsia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男，有物业</w:t>
            </w:r>
          </w:p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管理资格证</w:t>
            </w:r>
          </w:p>
        </w:tc>
      </w:tr>
      <w:tr w:rsidR="00672437" w:rsidRPr="00672437" w:rsidTr="00672437">
        <w:trPr>
          <w:trHeight w:val="454"/>
        </w:trPr>
        <w:tc>
          <w:tcPr>
            <w:tcW w:w="67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资产管理员</w:t>
            </w: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管理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物流管理</w:t>
            </w:r>
          </w:p>
        </w:tc>
        <w:tc>
          <w:tcPr>
            <w:tcW w:w="634" w:type="dxa"/>
            <w:vMerge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34" w:type="dxa"/>
            <w:vMerge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672437" w:rsidRPr="00672437" w:rsidTr="00672437">
        <w:trPr>
          <w:trHeight w:val="454"/>
        </w:trPr>
        <w:tc>
          <w:tcPr>
            <w:tcW w:w="67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修缮管理员</w:t>
            </w: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专技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土木工程类</w:t>
            </w:r>
          </w:p>
        </w:tc>
        <w:tc>
          <w:tcPr>
            <w:tcW w:w="634" w:type="dxa"/>
            <w:vMerge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34" w:type="dxa"/>
            <w:vMerge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男</w:t>
            </w:r>
          </w:p>
        </w:tc>
      </w:tr>
      <w:tr w:rsidR="00672437" w:rsidRPr="00672437" w:rsidTr="00672437">
        <w:trPr>
          <w:trHeight w:val="454"/>
        </w:trPr>
        <w:tc>
          <w:tcPr>
            <w:tcW w:w="1584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校医院</w:t>
            </w:r>
          </w:p>
        </w:tc>
        <w:tc>
          <w:tcPr>
            <w:tcW w:w="1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专技</w:t>
            </w:r>
          </w:p>
        </w:tc>
        <w:tc>
          <w:tcPr>
            <w:tcW w:w="1701" w:type="dxa"/>
            <w:tcBorders>
              <w:top w:val="single" w:sz="4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内科</w:t>
            </w:r>
          </w:p>
        </w:tc>
        <w:tc>
          <w:tcPr>
            <w:tcW w:w="6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本科及以上</w:t>
            </w: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6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672437" w:rsidRPr="00672437" w:rsidTr="00672437">
        <w:trPr>
          <w:trHeight w:val="454"/>
        </w:trPr>
        <w:tc>
          <w:tcPr>
            <w:tcW w:w="67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医师</w:t>
            </w: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专技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放射</w:t>
            </w:r>
          </w:p>
        </w:tc>
        <w:tc>
          <w:tcPr>
            <w:tcW w:w="6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672437" w:rsidRPr="00672437" w:rsidTr="00672437">
        <w:trPr>
          <w:trHeight w:val="454"/>
        </w:trPr>
        <w:tc>
          <w:tcPr>
            <w:tcW w:w="67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专技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护理</w:t>
            </w:r>
          </w:p>
        </w:tc>
        <w:tc>
          <w:tcPr>
            <w:tcW w:w="6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6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672437" w:rsidRPr="00672437" w:rsidTr="00672437">
        <w:trPr>
          <w:trHeight w:val="454"/>
        </w:trPr>
        <w:tc>
          <w:tcPr>
            <w:tcW w:w="677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15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医保专干</w:t>
            </w: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专技</w:t>
            </w:r>
          </w:p>
        </w:tc>
        <w:tc>
          <w:tcPr>
            <w:tcW w:w="1701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临床医学</w:t>
            </w:r>
          </w:p>
        </w:tc>
        <w:tc>
          <w:tcPr>
            <w:tcW w:w="6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634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634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 </w:t>
            </w:r>
          </w:p>
        </w:tc>
      </w:tr>
      <w:tr w:rsidR="00672437" w:rsidRPr="00672437" w:rsidTr="00672437">
        <w:trPr>
          <w:trHeight w:val="454"/>
        </w:trPr>
        <w:tc>
          <w:tcPr>
            <w:tcW w:w="6772" w:type="dxa"/>
            <w:gridSpan w:val="6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总计</w:t>
            </w:r>
          </w:p>
        </w:tc>
        <w:tc>
          <w:tcPr>
            <w:tcW w:w="63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1985" w:type="dxa"/>
            <w:tcBorders>
              <w:top w:val="single" w:sz="6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adjustRightInd w:val="0"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000000"/>
                <w:kern w:val="0"/>
                <w:szCs w:val="21"/>
              </w:rPr>
              <w:t>--</w:t>
            </w:r>
          </w:p>
        </w:tc>
      </w:tr>
    </w:tbl>
    <w:p w:rsidR="00672437" w:rsidRPr="00672437" w:rsidRDefault="00672437" w:rsidP="00672437">
      <w:pPr>
        <w:widowControl/>
        <w:wordWrap w:val="0"/>
        <w:snapToGrid w:val="0"/>
        <w:spacing w:line="360" w:lineRule="auto"/>
        <w:jc w:val="left"/>
        <w:rPr>
          <w:rFonts w:ascii="宋体" w:eastAsia="宋体" w:hAnsi="宋体" w:cs="宋体" w:hint="eastAsia"/>
          <w:color w:val="232D34"/>
          <w:kern w:val="0"/>
          <w:sz w:val="18"/>
          <w:szCs w:val="18"/>
        </w:rPr>
      </w:pPr>
      <w:r w:rsidRPr="00672437">
        <w:rPr>
          <w:rFonts w:ascii="宋体" w:eastAsia="宋体" w:hAnsi="宋体" w:cs="宋体" w:hint="eastAsia"/>
          <w:color w:val="000000"/>
          <w:kern w:val="0"/>
          <w:szCs w:val="21"/>
        </w:rPr>
        <w:t>备注：以上岗位均要求年龄30周岁及以下，有相关工作经验者年龄要求可适当放宽；硕士岗位要求第一学历为全日制二本及以上高校毕业，本科专业与专业要求一致或相近；其他起点的硕士可应聘本科岗位，第一学历专业与专业要求一致。</w:t>
      </w:r>
    </w:p>
    <w:p w:rsidR="00672437" w:rsidRPr="00672437" w:rsidRDefault="00672437" w:rsidP="00672437">
      <w:pPr>
        <w:widowControl/>
        <w:wordWrap w:val="0"/>
        <w:snapToGrid w:val="0"/>
        <w:spacing w:line="360" w:lineRule="auto"/>
        <w:ind w:firstLine="560"/>
        <w:jc w:val="left"/>
        <w:rPr>
          <w:rFonts w:ascii="宋体" w:eastAsia="宋体" w:hAnsi="宋体" w:cs="宋体" w:hint="eastAsia"/>
          <w:color w:val="232D34"/>
          <w:kern w:val="0"/>
          <w:sz w:val="18"/>
          <w:szCs w:val="18"/>
        </w:rPr>
      </w:pPr>
      <w:r w:rsidRPr="00672437">
        <w:rPr>
          <w:rFonts w:ascii="黑体" w:eastAsia="黑体" w:hAnsi="宋体" w:cs="宋体" w:hint="eastAsia"/>
          <w:color w:val="000000"/>
          <w:kern w:val="0"/>
          <w:sz w:val="28"/>
          <w:szCs w:val="28"/>
        </w:rPr>
        <w:t>4、工勤技能岗位</w:t>
      </w:r>
    </w:p>
    <w:tbl>
      <w:tblPr>
        <w:tblW w:w="9129" w:type="dxa"/>
        <w:tblLayout w:type="fixed"/>
        <w:tblLook w:val="04A0"/>
      </w:tblPr>
      <w:tblGrid>
        <w:gridCol w:w="1418"/>
        <w:gridCol w:w="1418"/>
        <w:gridCol w:w="1418"/>
        <w:gridCol w:w="680"/>
        <w:gridCol w:w="680"/>
        <w:gridCol w:w="680"/>
        <w:gridCol w:w="2835"/>
      </w:tblGrid>
      <w:tr w:rsidR="00672437" w:rsidRPr="00672437" w:rsidTr="00672437">
        <w:trPr>
          <w:trHeight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黑体" w:eastAsia="黑体" w:hAnsi="ˎ̥" w:cs="宋体" w:hint="eastAsia"/>
                <w:b/>
                <w:bCs/>
                <w:color w:val="232D34"/>
                <w:kern w:val="0"/>
                <w:szCs w:val="21"/>
              </w:rPr>
              <w:t>单位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黑体" w:eastAsia="黑体" w:hAnsi="ˎ̥" w:cs="宋体" w:hint="eastAsia"/>
                <w:b/>
                <w:bCs/>
                <w:color w:val="232D34"/>
                <w:kern w:val="0"/>
                <w:szCs w:val="21"/>
              </w:rPr>
              <w:t>岗位名称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黑体" w:eastAsia="黑体" w:hAnsi="ˎ̥" w:cs="宋体" w:hint="eastAsia"/>
                <w:b/>
                <w:bCs/>
                <w:color w:val="232D34"/>
                <w:kern w:val="0"/>
                <w:szCs w:val="21"/>
              </w:rPr>
              <w:t>专业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黑体" w:eastAsia="黑体" w:hAnsi="ˎ̥" w:cs="宋体" w:hint="eastAsia"/>
                <w:b/>
                <w:bCs/>
                <w:color w:val="232D34"/>
                <w:kern w:val="0"/>
                <w:szCs w:val="21"/>
              </w:rPr>
              <w:t>学历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黑体" w:eastAsia="黑体" w:hAnsi="ˎ̥" w:cs="宋体" w:hint="eastAsia"/>
                <w:b/>
                <w:bCs/>
                <w:color w:val="232D34"/>
                <w:kern w:val="0"/>
                <w:szCs w:val="21"/>
              </w:rPr>
              <w:t>人数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黑体" w:eastAsia="黑体" w:hAnsi="ˎ̥" w:cs="宋体" w:hint="eastAsia"/>
                <w:b/>
                <w:bCs/>
                <w:color w:val="232D34"/>
                <w:kern w:val="0"/>
                <w:szCs w:val="21"/>
              </w:rPr>
              <w:t>小计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黑体" w:eastAsia="黑体" w:hAnsi="ˎ̥" w:cs="宋体" w:hint="eastAsia"/>
                <w:b/>
                <w:bCs/>
                <w:color w:val="232D34"/>
                <w:kern w:val="0"/>
                <w:szCs w:val="21"/>
              </w:rPr>
              <w:t>其他要求</w:t>
            </w:r>
          </w:p>
        </w:tc>
      </w:tr>
      <w:tr w:rsidR="00672437" w:rsidRPr="00672437" w:rsidTr="00672437">
        <w:trPr>
          <w:trHeight w:val="454"/>
        </w:trPr>
        <w:tc>
          <w:tcPr>
            <w:tcW w:w="141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232D34"/>
                <w:kern w:val="0"/>
                <w:szCs w:val="21"/>
              </w:rPr>
              <w:t>工业中心</w:t>
            </w:r>
          </w:p>
        </w:tc>
        <w:tc>
          <w:tcPr>
            <w:tcW w:w="1418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232D34"/>
                <w:kern w:val="0"/>
                <w:szCs w:val="21"/>
              </w:rPr>
              <w:t>实验操作工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232D34"/>
                <w:kern w:val="0"/>
                <w:szCs w:val="21"/>
              </w:rPr>
              <w:t>电子类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232D34"/>
                <w:kern w:val="0"/>
                <w:szCs w:val="21"/>
              </w:rPr>
              <w:t>大专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232D34"/>
                <w:kern w:val="0"/>
                <w:szCs w:val="21"/>
              </w:rPr>
              <w:t>1</w:t>
            </w:r>
          </w:p>
        </w:tc>
        <w:tc>
          <w:tcPr>
            <w:tcW w:w="680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232D34"/>
                <w:kern w:val="0"/>
                <w:szCs w:val="21"/>
              </w:rPr>
              <w:t>3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232D34"/>
                <w:kern w:val="0"/>
                <w:szCs w:val="21"/>
              </w:rPr>
              <w:t> </w:t>
            </w:r>
          </w:p>
        </w:tc>
      </w:tr>
      <w:tr w:rsidR="00672437" w:rsidRPr="00672437" w:rsidTr="00672437">
        <w:trPr>
          <w:trHeight w:val="454"/>
        </w:trPr>
        <w:tc>
          <w:tcPr>
            <w:tcW w:w="56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232D34"/>
                <w:kern w:val="0"/>
                <w:szCs w:val="21"/>
              </w:rPr>
              <w:t>机械类</w:t>
            </w:r>
          </w:p>
        </w:tc>
        <w:tc>
          <w:tcPr>
            <w:tcW w:w="6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232D34"/>
                <w:kern w:val="0"/>
                <w:szCs w:val="21"/>
              </w:rPr>
              <w:t>1</w:t>
            </w:r>
          </w:p>
        </w:tc>
        <w:tc>
          <w:tcPr>
            <w:tcW w:w="6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232D34"/>
                <w:kern w:val="0"/>
                <w:szCs w:val="21"/>
              </w:rPr>
              <w:t> </w:t>
            </w:r>
          </w:p>
        </w:tc>
      </w:tr>
      <w:tr w:rsidR="00672437" w:rsidRPr="00672437" w:rsidTr="00672437">
        <w:trPr>
          <w:trHeight w:val="454"/>
        </w:trPr>
        <w:tc>
          <w:tcPr>
            <w:tcW w:w="56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232D34"/>
                <w:kern w:val="0"/>
                <w:szCs w:val="21"/>
              </w:rPr>
              <w:t>计算机类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232D34"/>
                <w:kern w:val="0"/>
                <w:szCs w:val="21"/>
              </w:rPr>
              <w:t>本科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232D34"/>
                <w:kern w:val="0"/>
                <w:szCs w:val="21"/>
              </w:rPr>
              <w:t>1</w:t>
            </w:r>
          </w:p>
        </w:tc>
        <w:tc>
          <w:tcPr>
            <w:tcW w:w="680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left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232D34"/>
                <w:kern w:val="0"/>
                <w:szCs w:val="21"/>
              </w:rPr>
              <w:t> </w:t>
            </w:r>
          </w:p>
        </w:tc>
      </w:tr>
      <w:tr w:rsidR="00672437" w:rsidRPr="00672437" w:rsidTr="00672437">
        <w:trPr>
          <w:trHeight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232D34"/>
                <w:kern w:val="0"/>
                <w:szCs w:val="21"/>
              </w:rPr>
              <w:t>总务处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232D34"/>
                <w:kern w:val="0"/>
                <w:szCs w:val="21"/>
              </w:rPr>
              <w:t>水工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232D34"/>
                <w:kern w:val="0"/>
                <w:szCs w:val="21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232D34"/>
                <w:kern w:val="0"/>
                <w:szCs w:val="21"/>
              </w:rPr>
              <w:t>大专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232D34"/>
                <w:kern w:val="0"/>
                <w:szCs w:val="21"/>
              </w:rPr>
              <w:t>1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232D34"/>
                <w:kern w:val="0"/>
                <w:szCs w:val="21"/>
              </w:rPr>
              <w:t>1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232D34"/>
                <w:kern w:val="0"/>
                <w:szCs w:val="21"/>
              </w:rPr>
              <w:t>有中级以上水工维修证书</w:t>
            </w:r>
          </w:p>
        </w:tc>
      </w:tr>
      <w:tr w:rsidR="00672437" w:rsidRPr="00672437" w:rsidTr="00672437">
        <w:trPr>
          <w:trHeight w:val="45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232D34"/>
                <w:kern w:val="0"/>
                <w:szCs w:val="21"/>
              </w:rPr>
              <w:t>保卫处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232D34"/>
                <w:kern w:val="0"/>
                <w:szCs w:val="21"/>
              </w:rPr>
              <w:t>校卫队员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232D34"/>
                <w:kern w:val="0"/>
                <w:szCs w:val="21"/>
              </w:rPr>
              <w:t> 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  <w:t>高中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232D34"/>
                <w:kern w:val="0"/>
                <w:szCs w:val="21"/>
              </w:rPr>
              <w:t>2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232D34"/>
                <w:kern w:val="0"/>
                <w:szCs w:val="21"/>
              </w:rPr>
              <w:t>2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232D34"/>
                <w:kern w:val="0"/>
                <w:szCs w:val="21"/>
              </w:rPr>
              <w:t>退伍军人优先 </w:t>
            </w:r>
          </w:p>
        </w:tc>
      </w:tr>
      <w:tr w:rsidR="00672437" w:rsidRPr="00672437" w:rsidTr="00672437">
        <w:trPr>
          <w:trHeight w:val="454"/>
        </w:trPr>
        <w:tc>
          <w:tcPr>
            <w:tcW w:w="56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232D34"/>
                <w:kern w:val="0"/>
                <w:szCs w:val="21"/>
              </w:rPr>
              <w:t>总计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232D34"/>
                <w:kern w:val="0"/>
                <w:szCs w:val="21"/>
              </w:rPr>
              <w:t>6</w:t>
            </w:r>
          </w:p>
        </w:tc>
        <w:tc>
          <w:tcPr>
            <w:tcW w:w="283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72437" w:rsidRPr="00672437" w:rsidRDefault="00672437" w:rsidP="00672437">
            <w:pPr>
              <w:widowControl/>
              <w:jc w:val="center"/>
              <w:rPr>
                <w:rFonts w:ascii="ˎ̥" w:eastAsia="宋体" w:hAnsi="ˎ̥" w:cs="宋体"/>
                <w:color w:val="232D34"/>
                <w:kern w:val="0"/>
                <w:sz w:val="18"/>
                <w:szCs w:val="18"/>
              </w:rPr>
            </w:pPr>
            <w:r w:rsidRPr="00672437">
              <w:rPr>
                <w:rFonts w:ascii="宋体" w:eastAsia="宋体" w:hAnsi="宋体" w:cs="宋体" w:hint="eastAsia"/>
                <w:color w:val="232D34"/>
                <w:kern w:val="0"/>
                <w:szCs w:val="21"/>
              </w:rPr>
              <w:t>--</w:t>
            </w:r>
          </w:p>
        </w:tc>
      </w:tr>
    </w:tbl>
    <w:p w:rsidR="00672437" w:rsidRPr="00672437" w:rsidRDefault="00672437" w:rsidP="00672437">
      <w:pPr>
        <w:widowControl/>
        <w:wordWrap w:val="0"/>
        <w:snapToGrid w:val="0"/>
        <w:spacing w:line="360" w:lineRule="auto"/>
        <w:jc w:val="left"/>
        <w:rPr>
          <w:rFonts w:ascii="宋体" w:eastAsia="宋体" w:hAnsi="宋体" w:cs="宋体" w:hint="eastAsia"/>
          <w:color w:val="232D34"/>
          <w:kern w:val="0"/>
          <w:sz w:val="18"/>
          <w:szCs w:val="18"/>
        </w:rPr>
      </w:pPr>
      <w:r w:rsidRPr="00672437">
        <w:rPr>
          <w:rFonts w:ascii="宋体" w:eastAsia="宋体" w:hAnsi="宋体" w:cs="宋体" w:hint="eastAsia"/>
          <w:color w:val="232D34"/>
          <w:kern w:val="0"/>
          <w:szCs w:val="21"/>
        </w:rPr>
        <w:t>备注：以上均要求男性、</w:t>
      </w:r>
      <w:r w:rsidRPr="00672437">
        <w:rPr>
          <w:rFonts w:ascii="Times New Roman" w:eastAsia="宋体" w:hAnsi="Times New Roman" w:cs="Times New Roman" w:hint="eastAsia"/>
          <w:color w:val="232D34"/>
          <w:kern w:val="0"/>
          <w:szCs w:val="21"/>
        </w:rPr>
        <w:t>30</w:t>
      </w:r>
      <w:r w:rsidRPr="00672437">
        <w:rPr>
          <w:rFonts w:ascii="宋体" w:eastAsia="宋体" w:hAnsi="宋体" w:cs="宋体" w:hint="eastAsia"/>
          <w:color w:val="232D34"/>
          <w:kern w:val="0"/>
          <w:szCs w:val="21"/>
        </w:rPr>
        <w:t>岁以下，有相关经验者优先且年龄可适当放宽。</w:t>
      </w:r>
    </w:p>
    <w:p w:rsidR="00672437" w:rsidRPr="00672437" w:rsidRDefault="00672437" w:rsidP="00672437">
      <w:pPr>
        <w:widowControl/>
        <w:wordWrap w:val="0"/>
        <w:snapToGrid w:val="0"/>
        <w:spacing w:line="360" w:lineRule="auto"/>
        <w:ind w:firstLine="640"/>
        <w:jc w:val="left"/>
        <w:rPr>
          <w:rFonts w:ascii="宋体" w:eastAsia="宋体" w:hAnsi="宋体" w:cs="宋体" w:hint="eastAsia"/>
          <w:color w:val="232D34"/>
          <w:kern w:val="0"/>
          <w:sz w:val="18"/>
          <w:szCs w:val="18"/>
        </w:rPr>
      </w:pPr>
      <w:r w:rsidRPr="006724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</w:t>
      </w:r>
    </w:p>
    <w:p w:rsidR="00672437" w:rsidRPr="00672437" w:rsidRDefault="00672437" w:rsidP="00672437">
      <w:pPr>
        <w:widowControl/>
        <w:shd w:val="clear" w:color="auto" w:fill="FFFFFF"/>
        <w:wordWrap w:val="0"/>
        <w:snapToGrid w:val="0"/>
        <w:spacing w:line="315" w:lineRule="atLeast"/>
        <w:jc w:val="left"/>
        <w:rPr>
          <w:rFonts w:ascii="宋体" w:eastAsia="宋体" w:hAnsi="宋体" w:cs="宋体" w:hint="eastAsia"/>
          <w:color w:val="232D34"/>
          <w:kern w:val="0"/>
          <w:sz w:val="18"/>
          <w:szCs w:val="18"/>
        </w:rPr>
      </w:pPr>
      <w:r w:rsidRPr="00672437">
        <w:rPr>
          <w:rFonts w:ascii="黑体" w:eastAsia="黑体" w:hAnsi="宋体" w:cs="宋体" w:hint="eastAsia"/>
          <w:b/>
          <w:bCs/>
          <w:color w:val="232D34"/>
          <w:kern w:val="0"/>
          <w:sz w:val="32"/>
          <w:szCs w:val="32"/>
        </w:rPr>
        <w:t>二、考核方式</w:t>
      </w:r>
    </w:p>
    <w:p w:rsidR="00672437" w:rsidRPr="00672437" w:rsidRDefault="00672437" w:rsidP="00672437">
      <w:pPr>
        <w:widowControl/>
        <w:shd w:val="clear" w:color="auto" w:fill="FFFFFF"/>
        <w:wordWrap w:val="0"/>
        <w:snapToGrid w:val="0"/>
        <w:spacing w:line="315" w:lineRule="atLeast"/>
        <w:ind w:firstLine="560"/>
        <w:jc w:val="left"/>
        <w:rPr>
          <w:rFonts w:ascii="宋体" w:eastAsia="宋体" w:hAnsi="宋体" w:cs="宋体" w:hint="eastAsia"/>
          <w:color w:val="232D34"/>
          <w:kern w:val="0"/>
          <w:sz w:val="18"/>
          <w:szCs w:val="18"/>
        </w:rPr>
      </w:pPr>
      <w:r w:rsidRPr="00672437">
        <w:rPr>
          <w:rFonts w:ascii="仿宋_GB2312" w:eastAsia="仿宋_GB2312" w:hAnsi="宋体" w:cs="宋体" w:hint="eastAsia"/>
          <w:color w:val="232D34"/>
          <w:kern w:val="0"/>
          <w:sz w:val="28"/>
          <w:szCs w:val="28"/>
        </w:rPr>
        <w:lastRenderedPageBreak/>
        <w:t>招聘考核包括业务知识考核和面试。业务知识考核合格者按照成绩由高到低排序，以招聘岗位总数的2～3倍确定面试人员名单。</w:t>
      </w:r>
    </w:p>
    <w:p w:rsidR="00672437" w:rsidRPr="00672437" w:rsidRDefault="00672437" w:rsidP="00672437">
      <w:pPr>
        <w:widowControl/>
        <w:shd w:val="clear" w:color="auto" w:fill="FFFFFF"/>
        <w:wordWrap w:val="0"/>
        <w:snapToGrid w:val="0"/>
        <w:spacing w:line="315" w:lineRule="atLeast"/>
        <w:jc w:val="left"/>
        <w:rPr>
          <w:rFonts w:ascii="宋体" w:eastAsia="宋体" w:hAnsi="宋体" w:cs="宋体" w:hint="eastAsia"/>
          <w:color w:val="232D34"/>
          <w:kern w:val="0"/>
          <w:sz w:val="18"/>
          <w:szCs w:val="18"/>
        </w:rPr>
      </w:pPr>
      <w:r w:rsidRPr="00672437">
        <w:rPr>
          <w:rFonts w:ascii="黑体" w:eastAsia="黑体" w:hAnsi="宋体" w:cs="宋体" w:hint="eastAsia"/>
          <w:b/>
          <w:bCs/>
          <w:color w:val="232D34"/>
          <w:kern w:val="0"/>
          <w:sz w:val="32"/>
          <w:szCs w:val="32"/>
        </w:rPr>
        <w:t>三、相关待遇</w:t>
      </w:r>
    </w:p>
    <w:p w:rsidR="00672437" w:rsidRPr="00672437" w:rsidRDefault="00672437" w:rsidP="00672437">
      <w:pPr>
        <w:widowControl/>
        <w:shd w:val="clear" w:color="auto" w:fill="FFFFFF"/>
        <w:wordWrap w:val="0"/>
        <w:snapToGrid w:val="0"/>
        <w:spacing w:line="315" w:lineRule="atLeast"/>
        <w:ind w:firstLine="560"/>
        <w:jc w:val="left"/>
        <w:rPr>
          <w:rFonts w:ascii="宋体" w:eastAsia="宋体" w:hAnsi="宋体" w:cs="宋体" w:hint="eastAsia"/>
          <w:color w:val="232D34"/>
          <w:kern w:val="0"/>
          <w:sz w:val="18"/>
          <w:szCs w:val="18"/>
        </w:rPr>
      </w:pPr>
      <w:r w:rsidRPr="00672437">
        <w:rPr>
          <w:rFonts w:ascii="仿宋_GB2312" w:eastAsia="仿宋_GB2312" w:hAnsi="宋体" w:cs="宋体" w:hint="eastAsia"/>
          <w:color w:val="232D34"/>
          <w:kern w:val="0"/>
          <w:sz w:val="28"/>
          <w:szCs w:val="28"/>
        </w:rPr>
        <w:t>本次招聘的工作人员均为非事业编制聘用人员，按照同工同酬的原则比照我校同级同岗事业编制人员确定薪酬，学校根据相关法规签订劳动合同、办理相应保险。</w:t>
      </w:r>
    </w:p>
    <w:p w:rsidR="00672437" w:rsidRPr="00672437" w:rsidRDefault="00672437" w:rsidP="00672437">
      <w:pPr>
        <w:widowControl/>
        <w:shd w:val="clear" w:color="auto" w:fill="FFFFFF"/>
        <w:wordWrap w:val="0"/>
        <w:snapToGrid w:val="0"/>
        <w:spacing w:line="315" w:lineRule="atLeast"/>
        <w:jc w:val="left"/>
        <w:rPr>
          <w:rFonts w:ascii="宋体" w:eastAsia="宋体" w:hAnsi="宋体" w:cs="宋体" w:hint="eastAsia"/>
          <w:color w:val="232D34"/>
          <w:kern w:val="0"/>
          <w:sz w:val="18"/>
          <w:szCs w:val="18"/>
        </w:rPr>
      </w:pPr>
      <w:r w:rsidRPr="00672437">
        <w:rPr>
          <w:rFonts w:ascii="黑体" w:eastAsia="黑体" w:hAnsi="宋体" w:cs="宋体" w:hint="eastAsia"/>
          <w:b/>
          <w:bCs/>
          <w:color w:val="232D34"/>
          <w:kern w:val="0"/>
          <w:sz w:val="32"/>
          <w:szCs w:val="32"/>
        </w:rPr>
        <w:t>四、应聘程序</w:t>
      </w:r>
    </w:p>
    <w:p w:rsidR="00672437" w:rsidRPr="00672437" w:rsidRDefault="00672437" w:rsidP="00672437">
      <w:pPr>
        <w:widowControl/>
        <w:shd w:val="clear" w:color="auto" w:fill="FFFFFF"/>
        <w:wordWrap w:val="0"/>
        <w:snapToGrid w:val="0"/>
        <w:spacing w:line="315" w:lineRule="atLeast"/>
        <w:ind w:firstLine="560"/>
        <w:jc w:val="left"/>
        <w:rPr>
          <w:rFonts w:ascii="宋体" w:eastAsia="宋体" w:hAnsi="宋体" w:cs="宋体" w:hint="eastAsia"/>
          <w:color w:val="232D34"/>
          <w:kern w:val="0"/>
          <w:sz w:val="18"/>
          <w:szCs w:val="18"/>
        </w:rPr>
      </w:pPr>
      <w:r w:rsidRPr="00672437">
        <w:rPr>
          <w:rFonts w:ascii="仿宋_GB2312" w:eastAsia="仿宋_GB2312" w:hAnsi="宋体" w:cs="宋体" w:hint="eastAsia"/>
          <w:color w:val="232D34"/>
          <w:kern w:val="0"/>
          <w:sz w:val="28"/>
          <w:szCs w:val="28"/>
        </w:rPr>
        <w:t>预期2015年顺利取得学位、学历的应届毕业生可参加应聘，学历学位认定时间以2015年7月为准。报名截止到2014年12月14日，只接受电子邮件报名。有意者请浏览学校网站人才招聘网页下载并填写《西安工业大学应聘人员报名表》，网址：http://www.xatu.edu.cn。填写好的报名表发至招聘专用邮箱，邮件名称格式为“×××应聘* * *”（×××为应聘者姓名，* * *为应聘具体单位名称和岗位名称，辅导员不写具体单位），否则不予受理。考核时间、地点由学校另行通知本人。</w:t>
      </w:r>
    </w:p>
    <w:p w:rsidR="00672437" w:rsidRPr="00672437" w:rsidRDefault="00672437" w:rsidP="00672437">
      <w:pPr>
        <w:widowControl/>
        <w:shd w:val="clear" w:color="auto" w:fill="FFFFFF"/>
        <w:wordWrap w:val="0"/>
        <w:snapToGrid w:val="0"/>
        <w:spacing w:line="315" w:lineRule="atLeast"/>
        <w:ind w:firstLine="560"/>
        <w:jc w:val="left"/>
        <w:rPr>
          <w:rFonts w:ascii="宋体" w:eastAsia="宋体" w:hAnsi="宋体" w:cs="宋体" w:hint="eastAsia"/>
          <w:color w:val="232D34"/>
          <w:kern w:val="0"/>
          <w:sz w:val="18"/>
          <w:szCs w:val="18"/>
        </w:rPr>
      </w:pPr>
      <w:r w:rsidRPr="00672437">
        <w:rPr>
          <w:rFonts w:ascii="仿宋_GB2312" w:eastAsia="仿宋_GB2312" w:hAnsi="宋体" w:cs="宋体" w:hint="eastAsia"/>
          <w:color w:val="232D34"/>
          <w:kern w:val="0"/>
          <w:sz w:val="28"/>
          <w:szCs w:val="28"/>
        </w:rPr>
        <w:t>咨询电话：029-86173093 招聘专用邮箱：zhao_pin2014@163.com</w:t>
      </w:r>
    </w:p>
    <w:p w:rsidR="00672437" w:rsidRPr="00672437" w:rsidRDefault="00672437" w:rsidP="00672437">
      <w:pPr>
        <w:widowControl/>
        <w:shd w:val="clear" w:color="auto" w:fill="FFFFFF"/>
        <w:wordWrap w:val="0"/>
        <w:snapToGrid w:val="0"/>
        <w:spacing w:line="315" w:lineRule="atLeast"/>
        <w:ind w:firstLine="560"/>
        <w:jc w:val="left"/>
        <w:rPr>
          <w:rFonts w:ascii="宋体" w:eastAsia="宋体" w:hAnsi="宋体" w:cs="宋体" w:hint="eastAsia"/>
          <w:color w:val="232D34"/>
          <w:kern w:val="0"/>
          <w:sz w:val="18"/>
          <w:szCs w:val="18"/>
        </w:rPr>
      </w:pPr>
      <w:r w:rsidRPr="00672437">
        <w:rPr>
          <w:rFonts w:ascii="仿宋_GB2312" w:eastAsia="仿宋_GB2312" w:hAnsi="宋体" w:cs="宋体" w:hint="eastAsia"/>
          <w:color w:val="232D34"/>
          <w:kern w:val="0"/>
          <w:sz w:val="28"/>
          <w:szCs w:val="28"/>
        </w:rPr>
        <w:t>联系人：李老师 刘老师</w:t>
      </w:r>
    </w:p>
    <w:p w:rsidR="00672437" w:rsidRPr="00672437" w:rsidRDefault="00672437" w:rsidP="00672437">
      <w:pPr>
        <w:widowControl/>
        <w:shd w:val="clear" w:color="auto" w:fill="FFFFFF"/>
        <w:wordWrap w:val="0"/>
        <w:snapToGrid w:val="0"/>
        <w:spacing w:line="315" w:lineRule="atLeast"/>
        <w:ind w:firstLine="560"/>
        <w:jc w:val="left"/>
        <w:rPr>
          <w:rFonts w:ascii="宋体" w:eastAsia="宋体" w:hAnsi="宋体" w:cs="宋体" w:hint="eastAsia"/>
          <w:color w:val="232D34"/>
          <w:kern w:val="0"/>
          <w:sz w:val="18"/>
          <w:szCs w:val="18"/>
        </w:rPr>
      </w:pPr>
      <w:r w:rsidRPr="00672437">
        <w:rPr>
          <w:rFonts w:ascii="仿宋_GB2312" w:eastAsia="仿宋_GB2312" w:hAnsi="宋体" w:cs="宋体" w:hint="eastAsia"/>
          <w:color w:val="232D34"/>
          <w:kern w:val="0"/>
          <w:sz w:val="28"/>
          <w:szCs w:val="28"/>
        </w:rPr>
        <w:t>招聘工作由学校监察处全程监督。</w:t>
      </w:r>
    </w:p>
    <w:p w:rsidR="00672437" w:rsidRPr="00672437" w:rsidRDefault="00672437" w:rsidP="00672437">
      <w:pPr>
        <w:widowControl/>
        <w:shd w:val="clear" w:color="auto" w:fill="FFFFFF"/>
        <w:wordWrap w:val="0"/>
        <w:snapToGrid w:val="0"/>
        <w:spacing w:line="315" w:lineRule="atLeast"/>
        <w:ind w:firstLine="560"/>
        <w:jc w:val="left"/>
        <w:rPr>
          <w:rFonts w:ascii="宋体" w:eastAsia="宋体" w:hAnsi="宋体" w:cs="宋体" w:hint="eastAsia"/>
          <w:color w:val="232D34"/>
          <w:kern w:val="0"/>
          <w:sz w:val="18"/>
          <w:szCs w:val="18"/>
        </w:rPr>
      </w:pPr>
      <w:r w:rsidRPr="00672437">
        <w:rPr>
          <w:rFonts w:ascii="仿宋_GB2312" w:eastAsia="仿宋_GB2312" w:hAnsi="宋体" w:cs="宋体" w:hint="eastAsia"/>
          <w:color w:val="232D34"/>
          <w:kern w:val="0"/>
          <w:sz w:val="28"/>
          <w:szCs w:val="28"/>
        </w:rPr>
        <w:t>监督电话：029-86173161   监督邮箱：jwjcc@xatu.edu.cn</w:t>
      </w:r>
    </w:p>
    <w:p w:rsidR="00672437" w:rsidRPr="00672437" w:rsidRDefault="00672437" w:rsidP="00672437">
      <w:pPr>
        <w:widowControl/>
        <w:shd w:val="clear" w:color="auto" w:fill="FFFFFF"/>
        <w:wordWrap w:val="0"/>
        <w:snapToGrid w:val="0"/>
        <w:spacing w:line="400" w:lineRule="atLeast"/>
        <w:jc w:val="left"/>
        <w:rPr>
          <w:rFonts w:ascii="宋体" w:eastAsia="宋体" w:hAnsi="宋体" w:cs="宋体" w:hint="eastAsia"/>
          <w:color w:val="232D34"/>
          <w:kern w:val="0"/>
          <w:sz w:val="18"/>
          <w:szCs w:val="18"/>
        </w:rPr>
      </w:pPr>
      <w:r w:rsidRPr="00672437">
        <w:rPr>
          <w:rFonts w:ascii="仿宋_GB2312" w:eastAsia="仿宋_GB2312" w:hAnsi="宋体" w:cs="宋体" w:hint="eastAsia"/>
          <w:color w:val="232D34"/>
          <w:kern w:val="0"/>
          <w:sz w:val="28"/>
          <w:szCs w:val="28"/>
        </w:rPr>
        <w:t xml:space="preserve"> </w:t>
      </w:r>
    </w:p>
    <w:p w:rsidR="00672437" w:rsidRPr="00672437" w:rsidRDefault="00672437" w:rsidP="00672437">
      <w:pPr>
        <w:widowControl/>
        <w:wordWrap w:val="0"/>
        <w:snapToGrid w:val="0"/>
        <w:spacing w:line="360" w:lineRule="auto"/>
        <w:ind w:firstLine="6660"/>
        <w:jc w:val="left"/>
        <w:rPr>
          <w:rFonts w:ascii="宋体" w:eastAsia="宋体" w:hAnsi="宋体" w:cs="宋体" w:hint="eastAsia"/>
          <w:color w:val="232D34"/>
          <w:kern w:val="0"/>
          <w:sz w:val="18"/>
          <w:szCs w:val="18"/>
        </w:rPr>
      </w:pPr>
      <w:r w:rsidRPr="00672437"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 xml:space="preserve"> </w:t>
      </w:r>
    </w:p>
    <w:p w:rsidR="00672437" w:rsidRPr="00672437" w:rsidRDefault="00672437" w:rsidP="00672437">
      <w:pPr>
        <w:widowControl/>
        <w:wordWrap w:val="0"/>
        <w:snapToGrid w:val="0"/>
        <w:spacing w:line="360" w:lineRule="auto"/>
        <w:ind w:firstLine="6660"/>
        <w:jc w:val="left"/>
        <w:rPr>
          <w:rFonts w:ascii="宋体" w:eastAsia="宋体" w:hAnsi="宋体" w:cs="宋体" w:hint="eastAsia"/>
          <w:color w:val="232D34"/>
          <w:kern w:val="0"/>
          <w:sz w:val="18"/>
          <w:szCs w:val="18"/>
        </w:rPr>
      </w:pPr>
      <w:r w:rsidRPr="00672437">
        <w:rPr>
          <w:rFonts w:ascii="仿宋_GB2312" w:eastAsia="仿宋_GB2312" w:hAnsi="宋体" w:cs="宋体" w:hint="eastAsia"/>
          <w:color w:val="000000"/>
          <w:kern w:val="0"/>
          <w:sz w:val="36"/>
          <w:szCs w:val="36"/>
        </w:rPr>
        <w:t>人事处</w:t>
      </w:r>
    </w:p>
    <w:p w:rsidR="00672437" w:rsidRPr="00672437" w:rsidRDefault="00672437" w:rsidP="00672437">
      <w:pPr>
        <w:widowControl/>
        <w:wordWrap w:val="0"/>
        <w:snapToGrid w:val="0"/>
        <w:spacing w:line="360" w:lineRule="auto"/>
        <w:ind w:firstLine="5120"/>
        <w:jc w:val="left"/>
        <w:rPr>
          <w:rFonts w:ascii="宋体" w:eastAsia="宋体" w:hAnsi="宋体" w:cs="宋体" w:hint="eastAsia"/>
          <w:color w:val="232D34"/>
          <w:kern w:val="0"/>
          <w:sz w:val="18"/>
          <w:szCs w:val="18"/>
        </w:rPr>
      </w:pPr>
      <w:r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  </w:t>
      </w:r>
      <w:r w:rsidRPr="00672437"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  <w:t xml:space="preserve"> 2014年11月3日</w:t>
      </w:r>
    </w:p>
    <w:p w:rsidR="00E844E4" w:rsidRDefault="00E844E4">
      <w:pPr>
        <w:rPr>
          <w:rFonts w:hint="eastAsia"/>
        </w:rPr>
      </w:pPr>
    </w:p>
    <w:sectPr w:rsidR="00E844E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844E4" w:rsidRDefault="00E844E4" w:rsidP="00672437">
      <w:r>
        <w:separator/>
      </w:r>
    </w:p>
  </w:endnote>
  <w:endnote w:type="continuationSeparator" w:id="1">
    <w:p w:rsidR="00E844E4" w:rsidRDefault="00E844E4" w:rsidP="006724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844E4" w:rsidRDefault="00E844E4" w:rsidP="00672437">
      <w:r>
        <w:separator/>
      </w:r>
    </w:p>
  </w:footnote>
  <w:footnote w:type="continuationSeparator" w:id="1">
    <w:p w:rsidR="00E844E4" w:rsidRDefault="00E844E4" w:rsidP="0067243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72437"/>
    <w:rsid w:val="00672437"/>
    <w:rsid w:val="00E844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724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7243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724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72437"/>
    <w:rPr>
      <w:sz w:val="18"/>
      <w:szCs w:val="18"/>
    </w:rPr>
  </w:style>
  <w:style w:type="paragraph" w:customStyle="1" w:styleId="p0">
    <w:name w:val="p0"/>
    <w:basedOn w:val="a"/>
    <w:rsid w:val="0067243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772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5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37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264</Words>
  <Characters>1510</Characters>
  <Application>Microsoft Office Word</Application>
  <DocSecurity>0</DocSecurity>
  <Lines>12</Lines>
  <Paragraphs>3</Paragraphs>
  <ScaleCrop>false</ScaleCrop>
  <Company>usst</Company>
  <LinksUpToDate>false</LinksUpToDate>
  <CharactersWithSpaces>1771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2014-11-21T06:47:00Z</dcterms:created>
  <dcterms:modified xsi:type="dcterms:W3CDTF">2014-11-21T06:48:00Z</dcterms:modified>
</cp:coreProperties>
</file>