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hAnsi="宋体" w:eastAsia="黑体"/>
          <w:b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b/>
          <w:sz w:val="44"/>
          <w:szCs w:val="44"/>
        </w:rPr>
        <w:t>江苏德龙镍业有限公司</w:t>
      </w:r>
    </w:p>
    <w:p>
      <w:pPr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2016校园</w:t>
      </w:r>
      <w:r>
        <w:rPr>
          <w:rFonts w:hint="eastAsia" w:ascii="黑体" w:hAnsi="宋体" w:eastAsia="黑体"/>
          <w:b/>
          <w:sz w:val="44"/>
          <w:szCs w:val="44"/>
        </w:rPr>
        <w:t>招聘简章</w:t>
      </w:r>
    </w:p>
    <w:bookmarkEnd w:id="0"/>
    <w:p>
      <w:pPr>
        <w:pStyle w:val="4"/>
        <w:shd w:val="clear" w:color="auto" w:fill="FFFFFF"/>
        <w:spacing w:before="0" w:beforeAutospacing="0" w:after="0" w:afterAutospacing="0" w:line="270" w:lineRule="atLeast"/>
        <w:rPr>
          <w:rStyle w:val="6"/>
          <w:color w:val="000000"/>
        </w:rPr>
      </w:pPr>
    </w:p>
    <w:p>
      <w:pPr>
        <w:spacing w:line="3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江苏德龙镍业有限公司是一家镍合金专业冶炼的民营股份制</w:t>
      </w:r>
      <w:r>
        <w:rPr>
          <w:rFonts w:hint="eastAsia" w:ascii="仿宋_GB2312" w:hAnsi="宋体" w:eastAsia="仿宋_GB2312"/>
          <w:sz w:val="28"/>
          <w:szCs w:val="28"/>
        </w:rPr>
        <w:t>企业</w:t>
      </w:r>
      <w:r>
        <w:rPr>
          <w:rFonts w:ascii="仿宋_GB2312" w:hAnsi="宋体" w:eastAsia="仿宋_GB2312"/>
          <w:sz w:val="28"/>
          <w:szCs w:val="28"/>
        </w:rPr>
        <w:t>，公司坐落于美丽的黄海之滨、素有“苏北黄浦江”之称的灌河南岸、中国盐城响水沿海经济开发区内。公司成立于2010年8月，现有人数</w:t>
      </w:r>
      <w:r>
        <w:rPr>
          <w:rFonts w:hint="eastAsia" w:ascii="仿宋_GB2312" w:hAnsi="宋体" w:eastAsia="仿宋_GB2312"/>
          <w:sz w:val="28"/>
          <w:szCs w:val="28"/>
        </w:rPr>
        <w:t>45</w:t>
      </w:r>
      <w:r>
        <w:rPr>
          <w:rFonts w:ascii="仿宋_GB2312" w:hAnsi="宋体" w:eastAsia="仿宋_GB2312"/>
          <w:sz w:val="28"/>
          <w:szCs w:val="28"/>
        </w:rPr>
        <w:t>00人。主要经营：镍合金生产与销售。 </w:t>
      </w:r>
      <w:r>
        <w:rPr>
          <w:rFonts w:ascii="仿宋_GB2312" w:hAnsi="宋体" w:eastAsia="仿宋_GB2312"/>
          <w:sz w:val="28"/>
          <w:szCs w:val="28"/>
        </w:rPr>
        <w:br/>
      </w:r>
      <w:r>
        <w:rPr>
          <w:rFonts w:hint="eastAsia" w:ascii="仿宋_GB2312" w:hAnsi="宋体" w:eastAsia="仿宋_GB2312"/>
          <w:sz w:val="28"/>
          <w:szCs w:val="28"/>
        </w:rPr>
        <w:t xml:space="preserve">    </w:t>
      </w:r>
      <w:r>
        <w:rPr>
          <w:rFonts w:ascii="仿宋_GB2312" w:hAnsi="宋体" w:eastAsia="仿宋_GB2312"/>
          <w:sz w:val="28"/>
          <w:szCs w:val="28"/>
        </w:rPr>
        <w:t>公司立足于充分利用海外丰富的镍矿资源，满足国内不断增长的镍市场需求，力求建成集资源开发利用、产业链延伸、技术创新为一体的国内领先、国际一流的大型不锈钢生产企业。公司目前位列盐城市规模企业前五名。</w:t>
      </w:r>
      <w:r>
        <w:rPr>
          <w:rFonts w:ascii="仿宋_GB2312" w:hAnsi="宋体" w:eastAsia="仿宋_GB2312"/>
          <w:sz w:val="28"/>
          <w:szCs w:val="28"/>
        </w:rPr>
        <w:br/>
      </w:r>
      <w:r>
        <w:rPr>
          <w:rFonts w:hint="eastAsia" w:ascii="仿宋_GB2312" w:hAnsi="宋体" w:eastAsia="仿宋_GB2312"/>
          <w:sz w:val="28"/>
          <w:szCs w:val="28"/>
        </w:rPr>
        <w:t xml:space="preserve">    </w:t>
      </w:r>
      <w:r>
        <w:rPr>
          <w:rFonts w:ascii="仿宋_GB2312" w:hAnsi="宋体" w:eastAsia="仿宋_GB2312"/>
          <w:sz w:val="28"/>
          <w:szCs w:val="28"/>
        </w:rPr>
        <w:t>公司一期占地面积约 400 亩，二期占地3000亩。已建设成功19条干燥窑+回转窑+矿热电炉镍铁合金生产线，拥有年产60万吨镍铁合金的生产能力。 </w:t>
      </w:r>
      <w:r>
        <w:rPr>
          <w:rFonts w:ascii="仿宋_GB2312" w:hAnsi="宋体" w:eastAsia="仿宋_GB2312"/>
          <w:sz w:val="28"/>
          <w:szCs w:val="28"/>
        </w:rPr>
        <w:br/>
      </w:r>
      <w:r>
        <w:rPr>
          <w:rFonts w:hint="eastAsia" w:ascii="仿宋_GB2312" w:hAnsi="宋体" w:eastAsia="仿宋_GB2312"/>
          <w:sz w:val="28"/>
          <w:szCs w:val="28"/>
        </w:rPr>
        <w:t xml:space="preserve">    </w:t>
      </w:r>
      <w:r>
        <w:rPr>
          <w:rFonts w:ascii="仿宋_GB2312" w:hAnsi="宋体" w:eastAsia="仿宋_GB2312"/>
          <w:sz w:val="28"/>
          <w:szCs w:val="28"/>
        </w:rPr>
        <w:t>公司的愿景是打造全流程低成本的大型不锈钢制造企业.现精炼项目、热轧生产线、固溶线及印尼工厂正在筹建中。  </w:t>
      </w:r>
      <w:r>
        <w:rPr>
          <w:rFonts w:ascii="仿宋_GB2312" w:hAnsi="宋体" w:eastAsia="仿宋_GB2312"/>
          <w:sz w:val="28"/>
          <w:szCs w:val="28"/>
        </w:rPr>
        <w:br/>
      </w:r>
      <w:r>
        <w:rPr>
          <w:rFonts w:hint="eastAsia" w:ascii="仿宋_GB2312" w:hAnsi="宋体" w:eastAsia="仿宋_GB2312"/>
          <w:sz w:val="28"/>
          <w:szCs w:val="28"/>
        </w:rPr>
        <w:t xml:space="preserve">    </w:t>
      </w:r>
      <w:r>
        <w:rPr>
          <w:rFonts w:ascii="仿宋_GB2312" w:hAnsi="宋体" w:eastAsia="仿宋_GB2312"/>
          <w:sz w:val="28"/>
          <w:szCs w:val="28"/>
        </w:rPr>
        <w:t xml:space="preserve">我们本着任人唯贤的理念，诚邀各位加入我公司，携手德龙，共同发展，共铸辉煌。 </w:t>
      </w:r>
    </w:p>
    <w:p>
      <w:pPr>
        <w:spacing w:line="360" w:lineRule="exact"/>
        <w:ind w:firstLine="562" w:firstLineChars="200"/>
        <w:rPr>
          <w:rStyle w:val="6"/>
          <w:rFonts w:ascii="仿宋_GB2312" w:eastAsia="仿宋_GB2312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70" w:lineRule="atLeast"/>
        <w:rPr>
          <w:rStyle w:val="6"/>
          <w:rFonts w:ascii="仿宋_GB2312" w:eastAsia="仿宋_GB2312"/>
          <w:color w:val="000000"/>
          <w:sz w:val="28"/>
          <w:szCs w:val="28"/>
        </w:rPr>
      </w:pPr>
      <w:r>
        <w:rPr>
          <w:rStyle w:val="6"/>
          <w:rFonts w:hint="eastAsia" w:ascii="仿宋_GB2312" w:eastAsia="仿宋_GB2312"/>
          <w:color w:val="000000"/>
          <w:sz w:val="28"/>
          <w:szCs w:val="28"/>
        </w:rPr>
        <w:t>现面向在校生招聘以下岗位：</w:t>
      </w:r>
    </w:p>
    <w:tbl>
      <w:tblPr>
        <w:tblStyle w:val="8"/>
        <w:tblW w:w="9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038"/>
        <w:gridCol w:w="1337"/>
        <w:gridCol w:w="700"/>
        <w:gridCol w:w="720"/>
        <w:gridCol w:w="2353"/>
        <w:gridCol w:w="2221"/>
        <w:gridCol w:w="1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NO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需求岗位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薪资范围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采购员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本科学历，理工科或国际贸易相关专业，英语6级优先考虑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试用期3-6个月2500-2800元，转正3000-3500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镍资源部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镍资源专员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本科学历，国际贸易相关专业，英语6级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试用期3-6个月2500-2800元，转正3000-3500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质管部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化验员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本科学历，金属材料、化学分析或者冶金相关专业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试用期3-6个月2500-2800元，转正3000-3500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销售部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营销内勤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大专以上学历，专业不限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试用期3-6个月2000元，转正2500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本科学历，财会相关专业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试用期3-6个月2500-2800元，转正3000-3500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综合管理部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人力资源专员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本科学历，管理类、教育学或冶金类专业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试用期3-6个月2500-2800元，转正3000-3200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运输部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汽修技工（学徒）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大专以上学历，汽车修理相关专业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试用期3-6个月，2500-2800元/月；转正后3500-3800元/月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安环部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安环专员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大专以上学历，安全工程、环境工程相关专业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试用期3-6个月，2500-2800元/月；转正后4000元/月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动力厂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电厂培训生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大专以上学历，热能动力、供用电技术及电厂运行相关专业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试用期3-6个月，大专2500-2800元/月；转正后3500元/月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  <w:t>有专工进行专业培训（带薪培训）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轧钢厂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轧钢自动化维护/仪表/电气维修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大专以上学历，电气自动化,计算机网络技术、软件技术、计算机应用技术等相关专业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试用期3-6个月，大专2500-2800元/月，本科2800-3000元/月；转正后3500-3800元/月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轧钢厂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机械维修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大专以上学历，机电类专业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试用期3-6个月，大专2500-2800元/月，本科2800-3000元/月；转正后3500-3800元/月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炼钢厂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机械维修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大专以上学历，机电类专业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试用期3-6个月，大专2500-2800元/月，本科2800-3000元/月；转正后3500-3800元/月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炼钢厂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吹炼培训生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大专以上学历，冶金类专业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试用期3-6个月，3600-4000元/月；转正后4000-4500元/月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炼铁厂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矿热炉储备炉长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大专以上学历，冶金类专业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试用期1-3个月，4500-5000元/月；顶岗后6000-8000元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360" w:lineRule="exact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福利待遇：</w:t>
      </w:r>
    </w:p>
    <w:p>
      <w:pPr>
        <w:spacing w:line="3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1、食堂：公司配有食堂、每天提供一顿工作餐；</w:t>
      </w:r>
    </w:p>
    <w:p>
      <w:pPr>
        <w:spacing w:line="3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2、住宿：为外地员工免费提供宿舍，宿舍配有空调、数字电视，水电费自负；</w:t>
      </w:r>
    </w:p>
    <w:p>
      <w:pPr>
        <w:spacing w:line="3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3、工作与休息</w:t>
      </w:r>
    </w:p>
    <w:p>
      <w:pPr>
        <w:spacing w:line="3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行政岗位：常白班，一天工作8个小时，单休； </w:t>
      </w:r>
    </w:p>
    <w:p>
      <w:pPr>
        <w:spacing w:line="3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生产岗位：三班倒，每班8小时</w:t>
      </w:r>
    </w:p>
    <w:p>
      <w:pPr>
        <w:spacing w:line="3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外省员工可享受累计调休</w:t>
      </w:r>
    </w:p>
    <w:p>
      <w:pPr>
        <w:spacing w:line="3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4、公司为公司员工缴纳社会保险。</w:t>
      </w:r>
    </w:p>
    <w:p>
      <w:pPr>
        <w:spacing w:beforeLines="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公司地址：</w:t>
      </w:r>
      <w:r>
        <w:rPr>
          <w:rFonts w:hint="eastAsia" w:ascii="仿宋_GB2312" w:hAnsi="宋体" w:eastAsia="仿宋_GB2312"/>
          <w:sz w:val="28"/>
          <w:szCs w:val="28"/>
        </w:rPr>
        <w:t>江苏省盐城市响水县沿海经济开发区观潮二路</w:t>
      </w:r>
    </w:p>
    <w:p>
      <w:pPr>
        <w:spacing w:beforeLines="5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简历投递：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fldChar w:fldCharType="begin"/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instrText xml:space="preserve"> HYPERLINK "http://steel.jdjob88.com/vvip/cm1432031686670/" </w:instrTex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fldChar w:fldCharType="separate"/>
      </w:r>
      <w:r>
        <w:rPr>
          <w:rStyle w:val="7"/>
          <w:rFonts w:hint="eastAsia" w:ascii="仿宋_GB2312" w:hAnsi="宋体" w:eastAsia="仿宋_GB2312"/>
          <w:b/>
          <w:bCs/>
          <w:sz w:val="28"/>
          <w:szCs w:val="28"/>
          <w:lang w:eastAsia="zh-CN"/>
        </w:rPr>
        <w:t>http://steel.jdjob88.com/vvip/cm1432031686670/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fldChar w:fldCharType="end"/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联系电话：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0515-86868999-8033   18936291763</w:t>
      </w:r>
    </w:p>
    <w:p>
      <w:r>
        <w:rPr>
          <w:rFonts w:hint="eastAsia" w:ascii="仿宋_GB2312" w:hAnsi="宋体" w:eastAsia="仿宋_GB2312"/>
          <w:b/>
          <w:sz w:val="28"/>
          <w:szCs w:val="28"/>
        </w:rPr>
        <w:t>联系人：</w:t>
      </w:r>
      <w:r>
        <w:rPr>
          <w:rFonts w:hint="eastAsia" w:ascii="仿宋_GB2312" w:hAnsi="宋体" w:eastAsia="仿宋_GB2312"/>
          <w:sz w:val="28"/>
          <w:szCs w:val="28"/>
        </w:rPr>
        <w:t xml:space="preserve">  人力资源部钱先生  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432DC"/>
    <w:rsid w:val="000203B4"/>
    <w:rsid w:val="0002200C"/>
    <w:rsid w:val="00046A58"/>
    <w:rsid w:val="00083834"/>
    <w:rsid w:val="000C57C6"/>
    <w:rsid w:val="000F0134"/>
    <w:rsid w:val="001A5DBC"/>
    <w:rsid w:val="002B048A"/>
    <w:rsid w:val="00335A9D"/>
    <w:rsid w:val="00360934"/>
    <w:rsid w:val="003957FF"/>
    <w:rsid w:val="003C1870"/>
    <w:rsid w:val="00407517"/>
    <w:rsid w:val="00431159"/>
    <w:rsid w:val="00442B8F"/>
    <w:rsid w:val="00457119"/>
    <w:rsid w:val="004B7306"/>
    <w:rsid w:val="004C0637"/>
    <w:rsid w:val="004F7C44"/>
    <w:rsid w:val="00570869"/>
    <w:rsid w:val="00582114"/>
    <w:rsid w:val="006261D8"/>
    <w:rsid w:val="00642808"/>
    <w:rsid w:val="006968ED"/>
    <w:rsid w:val="006C3AB1"/>
    <w:rsid w:val="006E58F2"/>
    <w:rsid w:val="006F0662"/>
    <w:rsid w:val="007610A3"/>
    <w:rsid w:val="00792B18"/>
    <w:rsid w:val="007B650B"/>
    <w:rsid w:val="007E0D89"/>
    <w:rsid w:val="00893267"/>
    <w:rsid w:val="008A390F"/>
    <w:rsid w:val="008D4D6F"/>
    <w:rsid w:val="008E05F4"/>
    <w:rsid w:val="008F14EF"/>
    <w:rsid w:val="0092504A"/>
    <w:rsid w:val="00982A99"/>
    <w:rsid w:val="009D3ACA"/>
    <w:rsid w:val="00A34A8A"/>
    <w:rsid w:val="00A45170"/>
    <w:rsid w:val="00A94700"/>
    <w:rsid w:val="00AC5053"/>
    <w:rsid w:val="00AC5496"/>
    <w:rsid w:val="00AF2849"/>
    <w:rsid w:val="00B61150"/>
    <w:rsid w:val="00B834E1"/>
    <w:rsid w:val="00B846E8"/>
    <w:rsid w:val="00B94D90"/>
    <w:rsid w:val="00BA7497"/>
    <w:rsid w:val="00BF5AC0"/>
    <w:rsid w:val="00BF5FA8"/>
    <w:rsid w:val="00C07DC1"/>
    <w:rsid w:val="00C226DD"/>
    <w:rsid w:val="00C357BF"/>
    <w:rsid w:val="00C51E13"/>
    <w:rsid w:val="00C66504"/>
    <w:rsid w:val="00CA4776"/>
    <w:rsid w:val="00D33EB7"/>
    <w:rsid w:val="00D62AC0"/>
    <w:rsid w:val="00DC0FC8"/>
    <w:rsid w:val="00DD2609"/>
    <w:rsid w:val="00E719E3"/>
    <w:rsid w:val="00EA3CDF"/>
    <w:rsid w:val="00F10EBA"/>
    <w:rsid w:val="00F14AD4"/>
    <w:rsid w:val="00F277CA"/>
    <w:rsid w:val="00F432DC"/>
    <w:rsid w:val="00F475B8"/>
    <w:rsid w:val="00F7713D"/>
    <w:rsid w:val="00FE53D0"/>
    <w:rsid w:val="00FE5A55"/>
    <w:rsid w:val="00FF47EC"/>
    <w:rsid w:val="207D5992"/>
    <w:rsid w:val="23A52A88"/>
    <w:rsid w:val="2DB6667A"/>
    <w:rsid w:val="5557610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0"/>
    <w:rPr>
      <w:color w:val="0000FF"/>
      <w:u w:val="single"/>
    </w:rPr>
  </w:style>
  <w:style w:type="character" w:customStyle="1" w:styleId="9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266</Words>
  <Characters>1518</Characters>
  <Lines>12</Lines>
  <Paragraphs>3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2015-04-13T01:09:00Z</dcterms:created>
  <dc:creator>微软用户</dc:creator>
  <cp:lastModifiedBy>Administrator</cp:lastModifiedBy>
  <dcterms:modified xsi:type="dcterms:W3CDTF">2015-10-26T05:59:40Z</dcterms:modified>
  <dc:title>江苏德龙镍业有限公司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