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08" w:rsidRPr="00640CA1" w:rsidRDefault="00C87129">
      <w:pPr>
        <w:rPr>
          <w:rFonts w:ascii="Microsoft YaHei" w:eastAsia="Microsoft YaHei" w:hAnsi="Microsoft YaHei"/>
          <w:b/>
          <w:color w:val="0070C0"/>
          <w:sz w:val="60"/>
          <w:szCs w:val="60"/>
        </w:rPr>
      </w:pPr>
      <w:r>
        <w:rPr>
          <w:rFonts w:ascii="Microsoft YaHei" w:eastAsia="Microsoft YaHei" w:hAnsi="Microsoft YaHei" w:hint="eastAsia"/>
          <w:b/>
          <w:color w:val="0070C0"/>
          <w:sz w:val="60"/>
          <w:szCs w:val="60"/>
        </w:rPr>
        <w:t>2016</w:t>
      </w:r>
      <w:r w:rsidR="00692C6D" w:rsidRPr="00640CA1">
        <w:rPr>
          <w:rFonts w:ascii="Microsoft YaHei" w:eastAsia="Microsoft YaHei" w:hAnsi="Microsoft YaHei" w:hint="eastAsia"/>
          <w:b/>
          <w:color w:val="0070C0"/>
          <w:sz w:val="60"/>
          <w:szCs w:val="60"/>
        </w:rPr>
        <w:t xml:space="preserve"> 联合利华</w:t>
      </w:r>
    </w:p>
    <w:p w:rsidR="00692C6D" w:rsidRPr="00640CA1" w:rsidRDefault="00692C6D">
      <w:pPr>
        <w:rPr>
          <w:rFonts w:ascii="Microsoft YaHei" w:eastAsia="Microsoft YaHei" w:hAnsi="Microsoft YaHei"/>
          <w:b/>
          <w:color w:val="00B050"/>
          <w:sz w:val="36"/>
          <w:szCs w:val="36"/>
        </w:rPr>
      </w:pPr>
      <w:r w:rsidRPr="00640CA1">
        <w:rPr>
          <w:rFonts w:ascii="Microsoft YaHei" w:eastAsia="Microsoft YaHei" w:hAnsi="Microsoft YaHei"/>
          <w:b/>
          <w:color w:val="00B050"/>
          <w:sz w:val="36"/>
          <w:szCs w:val="36"/>
        </w:rPr>
        <w:t>“</w:t>
      </w:r>
      <w:r w:rsidRPr="00640CA1">
        <w:rPr>
          <w:rFonts w:ascii="Microsoft YaHei" w:eastAsia="Microsoft YaHei" w:hAnsi="Microsoft YaHei" w:hint="eastAsia"/>
          <w:b/>
          <w:color w:val="00B050"/>
          <w:sz w:val="36"/>
          <w:szCs w:val="36"/>
        </w:rPr>
        <w:t>供应链专才计划</w:t>
      </w:r>
      <w:r w:rsidRPr="00640CA1">
        <w:rPr>
          <w:rFonts w:ascii="Microsoft YaHei" w:eastAsia="Microsoft YaHei" w:hAnsi="Microsoft YaHei"/>
          <w:b/>
          <w:color w:val="00B050"/>
          <w:sz w:val="36"/>
          <w:szCs w:val="36"/>
        </w:rPr>
        <w:t>”</w:t>
      </w:r>
      <w:r w:rsidRPr="00640CA1">
        <w:rPr>
          <w:rFonts w:ascii="Microsoft YaHei" w:eastAsia="Microsoft YaHei" w:hAnsi="Microsoft YaHei" w:hint="eastAsia"/>
          <w:b/>
          <w:color w:val="00B050"/>
          <w:sz w:val="36"/>
          <w:szCs w:val="36"/>
        </w:rPr>
        <w:t>校园招聘项目介绍</w:t>
      </w:r>
    </w:p>
    <w:p w:rsidR="00692C6D" w:rsidRDefault="00692C6D"/>
    <w:p w:rsidR="00692C6D" w:rsidRPr="00640CA1" w:rsidRDefault="00692C6D" w:rsidP="00640CA1">
      <w:pPr>
        <w:snapToGrid w:val="0"/>
        <w:ind w:firstLineChars="213" w:firstLine="426"/>
        <w:rPr>
          <w:rFonts w:ascii="Microsoft YaHei" w:eastAsia="Microsoft YaHei" w:hAnsi="Microsoft YaHei" w:cs="Arial"/>
          <w:sz w:val="20"/>
          <w:szCs w:val="20"/>
        </w:rPr>
      </w:pPr>
      <w:r w:rsidRPr="00640CA1">
        <w:rPr>
          <w:rFonts w:ascii="Microsoft YaHei" w:eastAsia="Microsoft YaHei" w:hAnsi="Microsoft YaHei" w:cs="Arial"/>
          <w:sz w:val="20"/>
          <w:szCs w:val="20"/>
        </w:rPr>
        <w:t>联合利华是世界上最大的日用消费品生产商之一，产品覆盖食品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、</w:t>
      </w:r>
      <w:r w:rsidRPr="00640CA1">
        <w:rPr>
          <w:rFonts w:ascii="Microsoft YaHei" w:eastAsia="Microsoft YaHei" w:hAnsi="Microsoft YaHei" w:cs="Arial"/>
          <w:sz w:val="20"/>
          <w:szCs w:val="20"/>
        </w:rPr>
        <w:t>家庭护理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、</w:t>
      </w:r>
      <w:r w:rsidRPr="00640CA1">
        <w:rPr>
          <w:rFonts w:ascii="Microsoft YaHei" w:eastAsia="Microsoft YaHei" w:hAnsi="Microsoft YaHei" w:cs="Arial"/>
          <w:sz w:val="20"/>
          <w:szCs w:val="20"/>
        </w:rPr>
        <w:t>个人护理等多个业务单元。我们是全球最大的冷冻食品、冰淇淋、茶饮料、人造奶油和调味品生产商，也是全球第二大的洗涤、洁肤和护发产品生产商。公司拥有400多个品牌，畅销于全球170多个国家和地区。在中国，联合利华旗下拥有为广大销售者熟知和喜爱的品牌，包括：奥妙、金纺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、</w:t>
      </w:r>
      <w:r w:rsidRPr="00640CA1">
        <w:rPr>
          <w:rFonts w:ascii="Microsoft YaHei" w:eastAsia="Microsoft YaHei" w:hAnsi="Microsoft YaHei" w:cs="Arial"/>
          <w:sz w:val="20"/>
          <w:szCs w:val="20"/>
        </w:rPr>
        <w:t>中华、力士、多芬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、</w:t>
      </w:r>
      <w:r w:rsidRPr="00640CA1">
        <w:rPr>
          <w:rFonts w:ascii="Microsoft YaHei" w:eastAsia="Microsoft YaHei" w:hAnsi="Microsoft YaHei" w:cs="Arial"/>
          <w:sz w:val="20"/>
          <w:szCs w:val="20"/>
        </w:rPr>
        <w:t>旁氏、清扬、夏士莲、凌仕、立顿、家乐，和路雪等。联合利华大中华区总部位于上海，在中国直接雇佣了大约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74</w:t>
      </w:r>
      <w:r w:rsidRPr="00640CA1">
        <w:rPr>
          <w:rFonts w:ascii="Microsoft YaHei" w:eastAsia="Microsoft YaHei" w:hAnsi="Microsoft YaHei" w:cs="Arial"/>
          <w:sz w:val="20"/>
          <w:szCs w:val="20"/>
        </w:rPr>
        <w:t>00多名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正式</w:t>
      </w:r>
      <w:r w:rsidRPr="00640CA1">
        <w:rPr>
          <w:rFonts w:ascii="Microsoft YaHei" w:eastAsia="Microsoft YaHei" w:hAnsi="Microsoft YaHei" w:cs="Arial"/>
          <w:sz w:val="20"/>
          <w:szCs w:val="20"/>
        </w:rPr>
        <w:t>员工。我们积极推动可持续发展，热心支持公益事业，重视当地人才的培养和发展。</w:t>
      </w:r>
      <w:bookmarkStart w:id="0" w:name="OLE_LINK11"/>
      <w:bookmarkStart w:id="1" w:name="OLE_LINK12"/>
    </w:p>
    <w:p w:rsidR="00692C6D" w:rsidRPr="00640CA1" w:rsidRDefault="00692C6D" w:rsidP="00BE59A7">
      <w:pPr>
        <w:snapToGrid w:val="0"/>
        <w:spacing w:beforeLines="50" w:before="156" w:afterLines="50" w:after="156"/>
        <w:rPr>
          <w:rFonts w:ascii="Microsoft YaHei" w:eastAsia="Microsoft YaHei" w:hAnsi="Microsoft YaHei" w:cs="Arial"/>
          <w:b/>
          <w:color w:val="00B050"/>
          <w:sz w:val="20"/>
          <w:szCs w:val="20"/>
        </w:rPr>
      </w:pPr>
      <w:r w:rsidRPr="00640CA1">
        <w:rPr>
          <w:rFonts w:ascii="Microsoft YaHei" w:eastAsia="Microsoft YaHei" w:hAnsi="Microsoft YaHei" w:cs="Arial"/>
          <w:b/>
          <w:color w:val="00B050"/>
          <w:sz w:val="20"/>
          <w:szCs w:val="20"/>
        </w:rPr>
        <w:t>加入联合利华供应链部门</w:t>
      </w:r>
      <w:r w:rsidRPr="00640CA1">
        <w:rPr>
          <w:rFonts w:ascii="Microsoft YaHei" w:eastAsia="Microsoft YaHei" w:hAnsi="Microsoft YaHei" w:cs="Arial" w:hint="eastAsia"/>
          <w:b/>
          <w:color w:val="00B050"/>
          <w:sz w:val="20"/>
          <w:szCs w:val="20"/>
        </w:rPr>
        <w:t>“</w:t>
      </w:r>
      <w:r w:rsidRPr="00640CA1">
        <w:rPr>
          <w:rFonts w:ascii="Microsoft YaHei" w:eastAsia="Microsoft YaHei" w:hAnsi="Microsoft YaHei" w:cs="Arial"/>
          <w:b/>
          <w:color w:val="00B050"/>
          <w:sz w:val="20"/>
          <w:szCs w:val="20"/>
        </w:rPr>
        <w:t>专才计划</w:t>
      </w:r>
      <w:r w:rsidRPr="00640CA1">
        <w:rPr>
          <w:rFonts w:ascii="Microsoft YaHei" w:eastAsia="Microsoft YaHei" w:hAnsi="Microsoft YaHei" w:cs="Arial" w:hint="eastAsia"/>
          <w:b/>
          <w:color w:val="00B050"/>
          <w:sz w:val="20"/>
          <w:szCs w:val="20"/>
        </w:rPr>
        <w:t>”：</w:t>
      </w:r>
    </w:p>
    <w:p w:rsidR="00692C6D" w:rsidRPr="00640CA1" w:rsidRDefault="00692C6D" w:rsidP="00640CA1">
      <w:pPr>
        <w:snapToGrid w:val="0"/>
        <w:rPr>
          <w:rFonts w:ascii="Microsoft YaHei" w:eastAsia="Microsoft YaHei" w:hAnsi="Microsoft YaHei" w:cs="Arial"/>
          <w:sz w:val="20"/>
          <w:szCs w:val="20"/>
        </w:rPr>
      </w:pPr>
      <w:r w:rsidRPr="00640CA1">
        <w:rPr>
          <w:rFonts w:ascii="Microsoft YaHei" w:eastAsia="Microsoft YaHei" w:hAnsi="Microsoft YaHei" w:cs="Arial"/>
          <w:sz w:val="20"/>
          <w:szCs w:val="20"/>
        </w:rPr>
        <w:t>你将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：</w:t>
      </w:r>
    </w:p>
    <w:p w:rsidR="00692C6D" w:rsidRPr="00640CA1" w:rsidRDefault="00692C6D" w:rsidP="00640CA1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rPr>
          <w:rFonts w:ascii="Microsoft YaHei" w:eastAsia="Microsoft YaHei" w:hAnsi="Microsoft YaHei" w:cs="Arial"/>
          <w:sz w:val="20"/>
          <w:szCs w:val="20"/>
        </w:rPr>
      </w:pPr>
      <w:r w:rsidRPr="00640CA1">
        <w:rPr>
          <w:rFonts w:ascii="Microsoft YaHei" w:eastAsia="Microsoft YaHei" w:hAnsi="Microsoft YaHei" w:cs="Arial"/>
          <w:sz w:val="20"/>
          <w:szCs w:val="20"/>
        </w:rPr>
        <w:t>走在供应链领域的前沿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、</w:t>
      </w:r>
      <w:r w:rsidRPr="00640CA1">
        <w:rPr>
          <w:rFonts w:ascii="Microsoft YaHei" w:eastAsia="Microsoft YaHei" w:hAnsi="Microsoft YaHei" w:cs="Arial"/>
          <w:sz w:val="20"/>
          <w:szCs w:val="20"/>
        </w:rPr>
        <w:t>获得广阔的发展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机会；</w:t>
      </w:r>
    </w:p>
    <w:p w:rsidR="00692C6D" w:rsidRPr="00640CA1" w:rsidRDefault="00692C6D" w:rsidP="00640CA1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rPr>
          <w:rFonts w:ascii="Microsoft YaHei" w:eastAsia="Microsoft YaHei" w:hAnsi="Microsoft YaHei" w:cs="Arial"/>
          <w:sz w:val="20"/>
          <w:szCs w:val="20"/>
        </w:rPr>
      </w:pPr>
      <w:r w:rsidRPr="00640CA1">
        <w:rPr>
          <w:rFonts w:ascii="Microsoft YaHei" w:eastAsia="Microsoft YaHei" w:hAnsi="Microsoft YaHei" w:cs="Arial" w:hint="eastAsia"/>
          <w:sz w:val="20"/>
          <w:szCs w:val="20"/>
        </w:rPr>
        <w:t>接受</w:t>
      </w:r>
      <w:r w:rsidRPr="00640CA1">
        <w:rPr>
          <w:rFonts w:ascii="Microsoft YaHei" w:eastAsia="Microsoft YaHei" w:hAnsi="Microsoft YaHei" w:cs="Arial"/>
          <w:sz w:val="20"/>
          <w:szCs w:val="20"/>
        </w:rPr>
        <w:t>系统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化</w:t>
      </w:r>
      <w:r w:rsidRPr="00640CA1">
        <w:rPr>
          <w:rFonts w:ascii="Microsoft YaHei" w:eastAsia="Microsoft YaHei" w:hAnsi="Microsoft YaHei" w:cs="Arial"/>
          <w:sz w:val="20"/>
          <w:szCs w:val="20"/>
        </w:rPr>
        <w:t>培训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、轮岗，</w:t>
      </w:r>
      <w:r w:rsidRPr="00640CA1">
        <w:rPr>
          <w:rFonts w:ascii="Microsoft YaHei" w:eastAsia="Microsoft YaHei" w:hAnsi="Microsoft YaHei" w:cs="Arial"/>
          <w:sz w:val="20"/>
          <w:szCs w:val="20"/>
        </w:rPr>
        <w:t>有机会在联合利华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工厂</w:t>
      </w:r>
      <w:r w:rsidRPr="00640CA1">
        <w:rPr>
          <w:rFonts w:ascii="Microsoft YaHei" w:eastAsia="Microsoft YaHei" w:hAnsi="Microsoft YaHei" w:cs="Arial"/>
          <w:sz w:val="20"/>
          <w:szCs w:val="20"/>
        </w:rPr>
        <w:t>的供应链部门工作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；</w:t>
      </w:r>
    </w:p>
    <w:p w:rsidR="00692C6D" w:rsidRPr="00640CA1" w:rsidRDefault="00692C6D" w:rsidP="00640CA1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rPr>
          <w:rFonts w:ascii="Microsoft YaHei" w:eastAsia="Microsoft YaHei" w:hAnsi="Microsoft YaHei" w:cs="Arial"/>
          <w:sz w:val="20"/>
          <w:szCs w:val="20"/>
        </w:rPr>
      </w:pPr>
      <w:r w:rsidRPr="00640CA1">
        <w:rPr>
          <w:rFonts w:ascii="Microsoft YaHei" w:eastAsia="Microsoft YaHei" w:hAnsi="Microsoft YaHei" w:cs="Arial" w:hint="eastAsia"/>
          <w:sz w:val="20"/>
          <w:szCs w:val="20"/>
        </w:rPr>
        <w:t>获得有</w:t>
      </w:r>
      <w:r w:rsidRPr="00640CA1">
        <w:rPr>
          <w:rFonts w:ascii="Microsoft YaHei" w:eastAsia="Microsoft YaHei" w:hAnsi="Microsoft YaHei" w:cs="Arial"/>
          <w:sz w:val="20"/>
          <w:szCs w:val="20"/>
        </w:rPr>
        <w:t>竞争力的薪酬福利体系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；</w:t>
      </w:r>
    </w:p>
    <w:p w:rsidR="00692C6D" w:rsidRPr="00640CA1" w:rsidRDefault="00692C6D" w:rsidP="00640CA1">
      <w:pPr>
        <w:snapToGrid w:val="0"/>
        <w:rPr>
          <w:rFonts w:ascii="Microsoft YaHei" w:eastAsia="Microsoft YaHei" w:hAnsi="Microsoft YaHei" w:cs="Arial"/>
          <w:sz w:val="20"/>
          <w:szCs w:val="20"/>
        </w:rPr>
      </w:pPr>
      <w:r w:rsidRPr="00640CA1">
        <w:rPr>
          <w:rFonts w:ascii="Microsoft YaHei" w:eastAsia="Microsoft YaHei" w:hAnsi="Microsoft YaHei" w:cs="Arial" w:hint="eastAsia"/>
          <w:sz w:val="20"/>
          <w:szCs w:val="20"/>
        </w:rPr>
        <w:t>以</w:t>
      </w:r>
      <w:r w:rsidRPr="00640CA1">
        <w:rPr>
          <w:rFonts w:ascii="Microsoft YaHei" w:eastAsia="Microsoft YaHei" w:hAnsi="Microsoft YaHei" w:cs="Arial"/>
          <w:sz w:val="20"/>
          <w:szCs w:val="20"/>
        </w:rPr>
        <w:t>帮助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你</w:t>
      </w:r>
      <w:r w:rsidRPr="00640CA1">
        <w:rPr>
          <w:rFonts w:ascii="Microsoft YaHei" w:eastAsia="Microsoft YaHei" w:hAnsi="Microsoft YaHei" w:cs="Arial"/>
          <w:sz w:val="20"/>
          <w:szCs w:val="20"/>
        </w:rPr>
        <w:t>加速职业发展的宽度和广度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，并</w:t>
      </w:r>
      <w:r w:rsidRPr="00640CA1">
        <w:rPr>
          <w:rFonts w:ascii="Microsoft YaHei" w:eastAsia="Microsoft YaHei" w:hAnsi="Microsoft YaHei" w:cs="Arial"/>
          <w:sz w:val="20"/>
          <w:szCs w:val="20"/>
        </w:rPr>
        <w:t>在专业领域成长为拥有扎实的理论知识和实操经验的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供应链</w:t>
      </w:r>
      <w:r w:rsidRPr="00640CA1">
        <w:rPr>
          <w:rFonts w:ascii="Microsoft YaHei" w:eastAsia="Microsoft YaHei" w:hAnsi="Microsoft YaHei" w:cs="Arial"/>
          <w:sz w:val="20"/>
          <w:szCs w:val="20"/>
        </w:rPr>
        <w:t>专家。</w:t>
      </w:r>
      <w:bookmarkEnd w:id="0"/>
      <w:bookmarkEnd w:id="1"/>
    </w:p>
    <w:p w:rsidR="00692C6D" w:rsidRPr="00640CA1" w:rsidRDefault="00692C6D" w:rsidP="00273589">
      <w:pPr>
        <w:pStyle w:val="ListParagraph"/>
        <w:snapToGrid w:val="0"/>
        <w:spacing w:beforeLines="50" w:before="156" w:afterLines="50" w:after="156" w:line="240" w:lineRule="auto"/>
        <w:ind w:left="357"/>
        <w:contextualSpacing w:val="0"/>
        <w:rPr>
          <w:rFonts w:ascii="Microsoft YaHei" w:eastAsia="Microsoft YaHei" w:hAnsi="Microsoft YaHei" w:cs="Arial"/>
          <w:b/>
          <w:color w:val="00B050"/>
          <w:kern w:val="2"/>
          <w:sz w:val="20"/>
          <w:szCs w:val="20"/>
        </w:rPr>
      </w:pPr>
      <w:r w:rsidRPr="00640CA1">
        <w:rPr>
          <w:rFonts w:ascii="Microsoft YaHei" w:eastAsia="Microsoft YaHei" w:hAnsi="Microsoft YaHei" w:cs="Arial" w:hint="eastAsia"/>
          <w:b/>
          <w:color w:val="00B050"/>
          <w:kern w:val="2"/>
          <w:sz w:val="20"/>
          <w:szCs w:val="20"/>
        </w:rPr>
        <w:t>岗位信息</w:t>
      </w:r>
    </w:p>
    <w:p w:rsidR="00692C6D" w:rsidRPr="00640CA1" w:rsidRDefault="00692C6D" w:rsidP="00640CA1">
      <w:pPr>
        <w:snapToGrid w:val="0"/>
        <w:rPr>
          <w:rFonts w:ascii="Microsoft YaHei" w:eastAsia="Microsoft YaHei" w:hAnsi="Microsoft YaHei"/>
          <w:sz w:val="20"/>
          <w:szCs w:val="20"/>
        </w:rPr>
      </w:pPr>
      <w:r w:rsidRPr="00640CA1">
        <w:rPr>
          <w:rFonts w:ascii="Microsoft YaHei" w:eastAsia="Microsoft YaHei" w:hAnsi="Microsoft YaHei" w:hint="eastAsia"/>
          <w:b/>
          <w:sz w:val="20"/>
          <w:szCs w:val="20"/>
        </w:rPr>
        <w:t>工作岗位</w:t>
      </w:r>
      <w:r w:rsidRPr="00640CA1">
        <w:rPr>
          <w:rFonts w:ascii="Microsoft YaHei" w:eastAsia="Microsoft YaHei" w:hAnsi="Microsoft YaHei" w:hint="eastAsia"/>
          <w:sz w:val="20"/>
          <w:szCs w:val="20"/>
        </w:rPr>
        <w:t>：联合利华供应链专才</w:t>
      </w:r>
    </w:p>
    <w:p w:rsidR="00692C6D" w:rsidRPr="00640CA1" w:rsidRDefault="00692C6D" w:rsidP="00640CA1">
      <w:pPr>
        <w:snapToGrid w:val="0"/>
        <w:rPr>
          <w:rFonts w:ascii="Microsoft YaHei" w:eastAsia="Microsoft YaHei" w:hAnsi="Microsoft YaHei"/>
          <w:b/>
          <w:sz w:val="20"/>
          <w:szCs w:val="20"/>
        </w:rPr>
      </w:pPr>
      <w:r w:rsidRPr="00640CA1">
        <w:rPr>
          <w:rFonts w:ascii="Microsoft YaHei" w:eastAsia="Microsoft YaHei" w:hAnsi="Microsoft YaHei" w:hint="eastAsia"/>
          <w:b/>
          <w:sz w:val="20"/>
          <w:szCs w:val="20"/>
        </w:rPr>
        <w:t>职位要求：</w:t>
      </w:r>
    </w:p>
    <w:p w:rsidR="00692C6D" w:rsidRPr="00640CA1" w:rsidRDefault="00692C6D" w:rsidP="00640CA1">
      <w:pPr>
        <w:widowControl/>
        <w:numPr>
          <w:ilvl w:val="0"/>
          <w:numId w:val="3"/>
        </w:numPr>
        <w:snapToGrid w:val="0"/>
        <w:jc w:val="left"/>
        <w:rPr>
          <w:rFonts w:ascii="Microsoft YaHei" w:eastAsia="Microsoft YaHei" w:hAnsi="Microsoft YaHei" w:cs="Arial"/>
          <w:sz w:val="20"/>
          <w:szCs w:val="20"/>
        </w:rPr>
      </w:pPr>
      <w:r w:rsidRPr="00640CA1">
        <w:rPr>
          <w:rFonts w:ascii="Microsoft YaHei" w:eastAsia="Microsoft YaHei" w:hAnsi="Microsoft YaHei" w:cs="Arial"/>
          <w:sz w:val="20"/>
          <w:szCs w:val="20"/>
        </w:rPr>
        <w:t>201</w:t>
      </w:r>
      <w:r w:rsidR="00C87129">
        <w:rPr>
          <w:rFonts w:ascii="Microsoft YaHei" w:eastAsia="Microsoft YaHei" w:hAnsi="Microsoft YaHei" w:cs="Arial"/>
          <w:sz w:val="20"/>
          <w:szCs w:val="20"/>
        </w:rPr>
        <w:t>6</w:t>
      </w:r>
      <w:r w:rsidRPr="00640CA1">
        <w:rPr>
          <w:rFonts w:ascii="Microsoft YaHei" w:eastAsia="Microsoft YaHei" w:hAnsi="Microsoft YaHei" w:cs="Arial"/>
          <w:sz w:val="20"/>
          <w:szCs w:val="20"/>
        </w:rPr>
        <w:t>年应届毕业生，全日制大学本科或以上学历，物流、食品、机械、化工、自动化、电气、机电、制冷、环境工程、工业工程等理工类优先</w:t>
      </w:r>
    </w:p>
    <w:p w:rsidR="00692C6D" w:rsidRPr="00640CA1" w:rsidRDefault="00692C6D" w:rsidP="00640CA1">
      <w:pPr>
        <w:widowControl/>
        <w:numPr>
          <w:ilvl w:val="0"/>
          <w:numId w:val="3"/>
        </w:numPr>
        <w:snapToGrid w:val="0"/>
        <w:jc w:val="left"/>
        <w:rPr>
          <w:rFonts w:ascii="Microsoft YaHei" w:eastAsia="Microsoft YaHei" w:hAnsi="Microsoft YaHei" w:cs="Arial"/>
          <w:sz w:val="20"/>
          <w:szCs w:val="20"/>
        </w:rPr>
      </w:pPr>
      <w:r w:rsidRPr="00640CA1">
        <w:rPr>
          <w:rFonts w:ascii="Microsoft YaHei" w:eastAsia="Microsoft YaHei" w:hAnsi="Microsoft YaHei" w:cs="Arial"/>
          <w:sz w:val="20"/>
          <w:szCs w:val="20"/>
        </w:rPr>
        <w:t>通过大学英语六级</w:t>
      </w:r>
      <w:r w:rsidRPr="00640CA1">
        <w:rPr>
          <w:rFonts w:ascii="Microsoft YaHei" w:eastAsia="Microsoft YaHei" w:hAnsi="Microsoft YaHei" w:cs="Arial" w:hint="eastAsia"/>
          <w:sz w:val="20"/>
          <w:szCs w:val="20"/>
        </w:rPr>
        <w:t>，</w:t>
      </w:r>
      <w:r w:rsidRPr="00640CA1">
        <w:rPr>
          <w:rFonts w:ascii="Microsoft YaHei" w:eastAsia="Microsoft YaHei" w:hAnsi="Microsoft YaHei" w:cs="Arial"/>
          <w:sz w:val="20"/>
          <w:szCs w:val="20"/>
        </w:rPr>
        <w:t>熟悉使用办公软件</w:t>
      </w:r>
    </w:p>
    <w:p w:rsidR="00692C6D" w:rsidRPr="00640CA1" w:rsidRDefault="00692C6D" w:rsidP="00640CA1">
      <w:pPr>
        <w:widowControl/>
        <w:numPr>
          <w:ilvl w:val="0"/>
          <w:numId w:val="3"/>
        </w:numPr>
        <w:snapToGrid w:val="0"/>
        <w:jc w:val="left"/>
        <w:rPr>
          <w:rFonts w:ascii="Microsoft YaHei" w:eastAsia="Microsoft YaHei" w:hAnsi="Microsoft YaHei" w:cs="Arial"/>
          <w:sz w:val="20"/>
          <w:szCs w:val="20"/>
        </w:rPr>
      </w:pPr>
      <w:r w:rsidRPr="00640CA1">
        <w:rPr>
          <w:rFonts w:ascii="Microsoft YaHei" w:eastAsia="Microsoft YaHei" w:hAnsi="Microsoft YaHei" w:cs="Arial"/>
          <w:sz w:val="20"/>
          <w:szCs w:val="20"/>
        </w:rPr>
        <w:t>脚踏实地，注重实效</w:t>
      </w:r>
    </w:p>
    <w:p w:rsidR="00692C6D" w:rsidRPr="00640CA1" w:rsidRDefault="00692C6D" w:rsidP="00640CA1">
      <w:pPr>
        <w:widowControl/>
        <w:numPr>
          <w:ilvl w:val="0"/>
          <w:numId w:val="3"/>
        </w:numPr>
        <w:snapToGrid w:val="0"/>
        <w:jc w:val="left"/>
        <w:rPr>
          <w:rFonts w:ascii="Microsoft YaHei" w:eastAsia="Microsoft YaHei" w:hAnsi="Microsoft YaHei" w:cs="Arial"/>
          <w:sz w:val="20"/>
          <w:szCs w:val="20"/>
        </w:rPr>
      </w:pPr>
      <w:r w:rsidRPr="00640CA1">
        <w:rPr>
          <w:rFonts w:ascii="Microsoft YaHei" w:eastAsia="Microsoft YaHei" w:hAnsi="Microsoft YaHei" w:cs="Arial"/>
          <w:sz w:val="20"/>
          <w:szCs w:val="20"/>
        </w:rPr>
        <w:t>良好的分析能力和解决问题的能力</w:t>
      </w:r>
    </w:p>
    <w:p w:rsidR="00692C6D" w:rsidRPr="00640CA1" w:rsidRDefault="00692C6D" w:rsidP="00640CA1">
      <w:pPr>
        <w:widowControl/>
        <w:numPr>
          <w:ilvl w:val="0"/>
          <w:numId w:val="3"/>
        </w:numPr>
        <w:snapToGrid w:val="0"/>
        <w:jc w:val="left"/>
        <w:rPr>
          <w:rFonts w:ascii="Microsoft YaHei" w:eastAsia="Microsoft YaHei" w:hAnsi="Microsoft YaHei" w:cs="Arial"/>
          <w:sz w:val="20"/>
          <w:szCs w:val="20"/>
        </w:rPr>
      </w:pPr>
      <w:r w:rsidRPr="00640CA1">
        <w:rPr>
          <w:rFonts w:ascii="Microsoft YaHei" w:eastAsia="Microsoft YaHei" w:hAnsi="Microsoft YaHei" w:cs="Arial"/>
          <w:sz w:val="20"/>
          <w:szCs w:val="20"/>
        </w:rPr>
        <w:t>实践能力强，能迅速在复杂的环境下最大限度地利用资源</w:t>
      </w:r>
    </w:p>
    <w:p w:rsidR="008E5B4D" w:rsidRDefault="00692C6D" w:rsidP="00640CA1">
      <w:pPr>
        <w:widowControl/>
        <w:numPr>
          <w:ilvl w:val="0"/>
          <w:numId w:val="3"/>
        </w:numPr>
        <w:snapToGrid w:val="0"/>
        <w:jc w:val="left"/>
        <w:rPr>
          <w:rFonts w:ascii="Microsoft YaHei" w:eastAsia="Microsoft YaHei" w:hAnsi="Microsoft YaHei" w:cs="Arial"/>
          <w:sz w:val="20"/>
          <w:szCs w:val="20"/>
        </w:rPr>
      </w:pPr>
      <w:r w:rsidRPr="00640CA1">
        <w:rPr>
          <w:rFonts w:ascii="Microsoft YaHei" w:eastAsia="Microsoft YaHei" w:hAnsi="Microsoft YaHei" w:cs="Arial"/>
          <w:sz w:val="20"/>
          <w:szCs w:val="20"/>
        </w:rPr>
        <w:t>优秀的沟通能力和组织能力</w:t>
      </w:r>
    </w:p>
    <w:p w:rsidR="00AB5786" w:rsidRPr="00AB5786" w:rsidRDefault="00AB5786" w:rsidP="00AB5786">
      <w:pPr>
        <w:widowControl/>
        <w:snapToGrid w:val="0"/>
        <w:ind w:left="720"/>
        <w:jc w:val="left"/>
        <w:rPr>
          <w:rFonts w:ascii="Microsoft YaHei" w:eastAsia="Microsoft YaHei" w:hAnsi="Microsoft YaHei" w:cs="Arial"/>
          <w:sz w:val="20"/>
          <w:szCs w:val="20"/>
        </w:rPr>
      </w:pPr>
    </w:p>
    <w:p w:rsidR="00640CA1" w:rsidRPr="00640CA1" w:rsidRDefault="00640CA1" w:rsidP="00640CA1">
      <w:pPr>
        <w:snapToGrid w:val="0"/>
        <w:rPr>
          <w:rFonts w:ascii="Microsoft YaHei" w:eastAsia="Microsoft YaHei" w:hAnsi="Microsoft YaHei"/>
          <w:sz w:val="20"/>
          <w:szCs w:val="20"/>
        </w:rPr>
      </w:pPr>
      <w:r w:rsidRPr="00640CA1">
        <w:rPr>
          <w:rFonts w:ascii="Microsoft YaHei" w:eastAsia="Microsoft YaHei" w:hAnsi="Microsoft YaHei" w:hint="eastAsia"/>
          <w:b/>
          <w:sz w:val="20"/>
          <w:szCs w:val="20"/>
        </w:rPr>
        <w:t>工作地点：</w:t>
      </w:r>
      <w:r w:rsidR="00C0103B">
        <w:rPr>
          <w:rFonts w:ascii="Microsoft YaHei" w:eastAsia="Microsoft YaHei" w:hAnsi="Microsoft YaHei" w:hint="eastAsia"/>
          <w:sz w:val="20"/>
          <w:szCs w:val="20"/>
        </w:rPr>
        <w:t>上海金山、合肥、北京、太仓、从化、</w:t>
      </w:r>
      <w:r w:rsidRPr="00640CA1">
        <w:rPr>
          <w:rFonts w:ascii="Microsoft YaHei" w:eastAsia="Microsoft YaHei" w:hAnsi="Microsoft YaHei" w:hint="eastAsia"/>
          <w:sz w:val="20"/>
          <w:szCs w:val="20"/>
        </w:rPr>
        <w:t>天津、四川眉山</w:t>
      </w:r>
    </w:p>
    <w:p w:rsidR="004C1E08" w:rsidRPr="004C1E08" w:rsidRDefault="004C1E08" w:rsidP="004C1E08">
      <w:pPr>
        <w:pStyle w:val="ListParagraph"/>
        <w:snapToGrid w:val="0"/>
        <w:spacing w:beforeLines="50" w:before="156" w:afterLines="50" w:after="156" w:line="240" w:lineRule="auto"/>
        <w:ind w:left="357"/>
        <w:contextualSpacing w:val="0"/>
        <w:rPr>
          <w:rFonts w:ascii="Microsoft YaHei" w:eastAsia="Microsoft YaHei" w:hAnsi="Microsoft YaHei" w:cs="Arial"/>
          <w:b/>
          <w:color w:val="00B050"/>
          <w:kern w:val="2"/>
          <w:sz w:val="20"/>
          <w:szCs w:val="20"/>
        </w:rPr>
      </w:pPr>
      <w:r w:rsidRPr="004C1E08">
        <w:rPr>
          <w:rFonts w:ascii="Microsoft YaHei" w:eastAsia="Microsoft YaHei" w:hAnsi="Microsoft YaHei" w:cs="Arial" w:hint="eastAsia"/>
          <w:b/>
          <w:color w:val="00B050"/>
          <w:kern w:val="2"/>
          <w:sz w:val="20"/>
          <w:szCs w:val="20"/>
        </w:rPr>
        <w:t>招聘流程</w:t>
      </w:r>
    </w:p>
    <w:p w:rsidR="004C1E08" w:rsidRDefault="004C1E08" w:rsidP="008E5B4D">
      <w:pPr>
        <w:snapToGrid w:val="0"/>
        <w:rPr>
          <w:rFonts w:ascii="Microsoft YaHei" w:eastAsia="Microsoft YaHei" w:hAnsi="Microsoft YaHei" w:cs="Arial" w:hint="eastAsia"/>
          <w:sz w:val="20"/>
          <w:szCs w:val="20"/>
        </w:rPr>
      </w:pPr>
      <w:r>
        <w:rPr>
          <w:rFonts w:ascii="Microsoft YaHei" w:eastAsia="Microsoft YaHei" w:hAnsi="Microsoft YaHei" w:cs="Arial" w:hint="eastAsia"/>
          <w:noProof/>
          <w:sz w:val="20"/>
          <w:szCs w:val="20"/>
        </w:rPr>
        <w:lastRenderedPageBreak/>
        <w:drawing>
          <wp:inline distT="0" distB="0" distL="0" distR="0">
            <wp:extent cx="4391638" cy="19814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招聘流程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F6D" w:rsidRPr="00CD0044" w:rsidRDefault="00CD0044" w:rsidP="00CD0044">
      <w:pPr>
        <w:snapToGrid w:val="0"/>
        <w:spacing w:beforeLines="50" w:before="156" w:afterLines="50" w:after="156"/>
        <w:rPr>
          <w:rFonts w:ascii="Microsoft YaHei" w:eastAsia="Microsoft YaHei" w:hAnsi="Microsoft YaHei" w:cs="Arial"/>
          <w:sz w:val="20"/>
          <w:szCs w:val="20"/>
        </w:rPr>
      </w:pPr>
      <w:r>
        <w:rPr>
          <w:rFonts w:ascii="Microsoft YaHei" w:eastAsia="Microsoft YaHei" w:hAnsi="Microsoft YaHei" w:cs="Arial" w:hint="eastAsia"/>
          <w:b/>
          <w:color w:val="00B050"/>
          <w:sz w:val="20"/>
          <w:szCs w:val="20"/>
        </w:rPr>
        <w:t xml:space="preserve">      </w:t>
      </w:r>
      <w:r>
        <w:rPr>
          <w:rFonts w:ascii="Microsoft YaHei" w:eastAsia="Microsoft YaHei" w:hAnsi="Microsoft YaHei" w:cs="Arial"/>
          <w:b/>
          <w:color w:val="00B050"/>
          <w:sz w:val="20"/>
          <w:szCs w:val="20"/>
        </w:rPr>
        <w:t xml:space="preserve"> </w:t>
      </w:r>
      <w:bookmarkStart w:id="2" w:name="_GoBack"/>
      <w:bookmarkEnd w:id="2"/>
      <w:r w:rsidR="00194F6D" w:rsidRPr="00CD0044">
        <w:rPr>
          <w:rFonts w:ascii="Microsoft YaHei" w:eastAsia="Microsoft YaHei" w:hAnsi="Microsoft YaHei" w:cs="Arial" w:hint="eastAsia"/>
          <w:b/>
          <w:color w:val="00B050"/>
          <w:sz w:val="20"/>
          <w:szCs w:val="20"/>
        </w:rPr>
        <w:t>申请方式</w:t>
      </w:r>
    </w:p>
    <w:p w:rsidR="004C1E08" w:rsidRDefault="004C1E08" w:rsidP="004C1E08">
      <w:pPr>
        <w:spacing w:before="100" w:beforeAutospacing="1" w:after="100" w:afterAutospacing="1"/>
        <w:rPr>
          <w:rFonts w:ascii="SimHei" w:eastAsia="SimHei" w:hAnsi="STXihei" w:cs="SimSun"/>
          <w:b/>
          <w:color w:val="FF0000"/>
        </w:rPr>
      </w:pPr>
      <w:r w:rsidRPr="002F4561">
        <w:rPr>
          <w:rFonts w:ascii="SimHei" w:eastAsia="SimHei" w:hAnsi="STXihei" w:cs="SimSun" w:hint="eastAsia"/>
          <w:b/>
          <w:color w:val="FF0000"/>
        </w:rPr>
        <w:t>请</w:t>
      </w:r>
      <w:r>
        <w:rPr>
          <w:rFonts w:ascii="SimHei" w:eastAsia="SimHei" w:hAnsi="STXihei" w:cs="SimSun" w:hint="eastAsia"/>
          <w:b/>
          <w:color w:val="FF0000"/>
        </w:rPr>
        <w:t>登录如下链接</w:t>
      </w:r>
      <w:r w:rsidRPr="002F4561">
        <w:rPr>
          <w:rFonts w:ascii="SimHei" w:eastAsia="SimHei" w:hAnsi="STXihei" w:cs="SimSun" w:hint="eastAsia"/>
          <w:b/>
          <w:color w:val="FF0000"/>
        </w:rPr>
        <w:t>，</w:t>
      </w:r>
      <w:r>
        <w:rPr>
          <w:rFonts w:ascii="SimHei" w:eastAsia="SimHei" w:hAnsi="STXihei" w:cs="SimSun" w:hint="eastAsia"/>
          <w:b/>
          <w:color w:val="FF0000"/>
        </w:rPr>
        <w:t>在线完整填写申请表</w:t>
      </w:r>
      <w:r w:rsidRPr="002F4561">
        <w:rPr>
          <w:rFonts w:ascii="SimHei" w:eastAsia="SimHei" w:hAnsi="STXihei" w:cs="SimSun" w:hint="eastAsia"/>
          <w:b/>
          <w:color w:val="FF0000"/>
        </w:rPr>
        <w:t>后</w:t>
      </w:r>
      <w:r>
        <w:rPr>
          <w:rFonts w:ascii="SimHei" w:eastAsia="SimHei" w:hAnsi="STXihei" w:cs="SimSun" w:hint="eastAsia"/>
          <w:b/>
          <w:color w:val="FF0000"/>
        </w:rPr>
        <w:t>提交申请</w:t>
      </w:r>
    </w:p>
    <w:p w:rsidR="004C1E08" w:rsidRPr="00CE4C58" w:rsidRDefault="004C1E08" w:rsidP="004C1E08">
      <w:pPr>
        <w:rPr>
          <w:rFonts w:ascii="Tahoma" w:hAnsi="Tahoma" w:cs="Tahoma"/>
        </w:rPr>
      </w:pPr>
      <w:r w:rsidRPr="00D71502">
        <w:rPr>
          <w:rFonts w:ascii="SimHei" w:eastAsia="SimHei" w:hAnsi="STXihei" w:cs="SimSun" w:hint="eastAsia"/>
          <w:b/>
          <w:color w:val="000000" w:themeColor="text1"/>
        </w:rPr>
        <w:t>申请地址：</w:t>
      </w:r>
      <w:hyperlink r:id="rId8" w:history="1">
        <w:r w:rsidRPr="00CE4C58">
          <w:rPr>
            <w:rStyle w:val="Hyperlink"/>
            <w:rFonts w:ascii="Tahoma" w:hAnsi="Tahoma" w:cs="Tahoma"/>
            <w:color w:val="0066CC"/>
          </w:rPr>
          <w:t>http://unilever.yingjiesheng.com/zt_index.html</w:t>
        </w:r>
      </w:hyperlink>
      <w:r w:rsidRPr="00CE4C58">
        <w:rPr>
          <w:color w:val="1F497D"/>
        </w:rPr>
        <w:t xml:space="preserve"> </w:t>
      </w:r>
    </w:p>
    <w:p w:rsidR="004C1E08" w:rsidRDefault="004C1E08" w:rsidP="004C1E08">
      <w:pPr>
        <w:spacing w:before="100" w:beforeAutospacing="1" w:after="100" w:afterAutospacing="1"/>
        <w:rPr>
          <w:rFonts w:ascii="SimHei" w:eastAsia="SimHei" w:hAnsi="STXihei" w:cs="SimSun"/>
          <w:bCs/>
        </w:rPr>
      </w:pPr>
      <w:r>
        <w:rPr>
          <w:rFonts w:ascii="SimHei" w:eastAsia="SimHei" w:hAnsi="STXihei" w:hint="eastAsia"/>
          <w:b/>
        </w:rPr>
        <w:t>在线</w:t>
      </w:r>
      <w:r w:rsidRPr="002F4561">
        <w:rPr>
          <w:rFonts w:ascii="SimHei" w:eastAsia="SimHei" w:hAnsi="STXihei" w:hint="eastAsia"/>
          <w:b/>
        </w:rPr>
        <w:t>申请时间：</w:t>
      </w:r>
      <w:r>
        <w:rPr>
          <w:rFonts w:ascii="SimHei" w:eastAsia="SimHei" w:hAnsi="STXihei" w:cs="SimSun" w:hint="eastAsia"/>
        </w:rPr>
        <w:t>1</w:t>
      </w:r>
      <w:r>
        <w:rPr>
          <w:rFonts w:ascii="SimHei" w:eastAsia="SimHei" w:hAnsi="STXihei" w:cs="SimSun"/>
        </w:rPr>
        <w:t>1</w:t>
      </w:r>
      <w:r>
        <w:rPr>
          <w:rFonts w:ascii="SimHei" w:eastAsia="SimHei" w:hAnsi="STXihei" w:cs="SimSun" w:hint="eastAsia"/>
        </w:rPr>
        <w:t xml:space="preserve">月10日 </w:t>
      </w:r>
      <w:r>
        <w:rPr>
          <w:rFonts w:ascii="SimHei" w:eastAsia="SimHei" w:hAnsi="STXihei" w:cs="SimSun"/>
        </w:rPr>
        <w:t>–</w:t>
      </w:r>
      <w:r>
        <w:rPr>
          <w:rFonts w:ascii="SimHei" w:eastAsia="SimHei" w:hAnsi="STXihei" w:cs="SimSun"/>
        </w:rPr>
        <w:t xml:space="preserve"> 12</w:t>
      </w:r>
      <w:r>
        <w:rPr>
          <w:rFonts w:ascii="SimHei" w:eastAsia="SimHei" w:hAnsi="STXihei" w:cs="SimSun" w:hint="eastAsia"/>
        </w:rPr>
        <w:t>月6日</w:t>
      </w:r>
      <w:r>
        <w:rPr>
          <w:rFonts w:ascii="SimHei" w:eastAsia="SimHei" w:hAnsi="STXihei" w:cs="SimSun"/>
        </w:rPr>
        <w:br/>
      </w:r>
      <w:r>
        <w:rPr>
          <w:rFonts w:ascii="SimHei" w:eastAsia="SimHei" w:hAnsi="STXihei" w:cs="SimSun" w:hint="eastAsia"/>
          <w:bCs/>
        </w:rPr>
        <w:t>你可在联合利华微招聘</w:t>
      </w:r>
      <w:r>
        <w:rPr>
          <w:rFonts w:ascii="SimHei" w:eastAsia="SimHei" w:hAnsi="STXihei" w:cs="SimSun" w:hint="eastAsia"/>
          <w:bCs/>
        </w:rPr>
        <w:t>校园</w:t>
      </w:r>
      <w:r>
        <w:rPr>
          <w:rFonts w:ascii="SimHei" w:eastAsia="SimHei" w:hAnsi="STXihei" w:cs="SimSun" w:hint="eastAsia"/>
          <w:bCs/>
        </w:rPr>
        <w:t>直通车招聘模块即时查询应聘进展情况。</w:t>
      </w:r>
    </w:p>
    <w:p w:rsidR="004C1E08" w:rsidRDefault="004C1E08" w:rsidP="004C1E08">
      <w:pPr>
        <w:spacing w:before="100" w:beforeAutospacing="1" w:after="100" w:afterAutospacing="1"/>
        <w:rPr>
          <w:rFonts w:ascii="SimHei" w:eastAsia="SimHei" w:hAnsi="STXihei" w:cs="SimSun"/>
          <w:bCs/>
        </w:rPr>
      </w:pPr>
      <w:r w:rsidRPr="00F76077">
        <w:rPr>
          <w:rFonts w:ascii="SimHei" w:eastAsia="SimHei" w:hAnsi="STXihei" w:cs="SimSun" w:hint="eastAsia"/>
          <w:b/>
          <w:bCs/>
        </w:rPr>
        <w:t>联合利华微招聘公众号</w:t>
      </w:r>
      <w:r>
        <w:rPr>
          <w:rFonts w:ascii="SimHei" w:eastAsia="SimHei" w:hAnsi="STXihei" w:cs="SimSun" w:hint="eastAsia"/>
          <w:bCs/>
        </w:rPr>
        <w:t>：联合利华微招聘</w:t>
      </w:r>
    </w:p>
    <w:p w:rsidR="004C1E08" w:rsidRPr="008E5B4D" w:rsidRDefault="004C1E08" w:rsidP="004C1E08">
      <w:pPr>
        <w:snapToGrid w:val="0"/>
        <w:rPr>
          <w:rFonts w:ascii="Microsoft YaHei" w:eastAsia="Microsoft YaHei" w:hAnsi="Microsoft YaHei" w:cs="Arial"/>
          <w:sz w:val="20"/>
          <w:szCs w:val="20"/>
        </w:rPr>
      </w:pPr>
      <w:r w:rsidRPr="008E5B4D">
        <w:rPr>
          <w:rFonts w:ascii="Microsoft YaHei" w:eastAsia="Microsoft YaHei" w:hAnsi="Microsoft YaHei" w:cs="Arial"/>
          <w:sz w:val="20"/>
          <w:szCs w:val="20"/>
        </w:rPr>
        <w:t>如果你</w:t>
      </w:r>
      <w:r w:rsidRPr="008E5B4D">
        <w:rPr>
          <w:rFonts w:ascii="Microsoft YaHei" w:eastAsia="Microsoft YaHei" w:hAnsi="Microsoft YaHei" w:cs="Arial" w:hint="eastAsia"/>
          <w:sz w:val="20"/>
          <w:szCs w:val="20"/>
        </w:rPr>
        <w:t>对供应链充满热情，愿意接受挑战，渴望加入一支专业又极具活力的团队，就快快参与联合利华“供应链专才”计划吧！</w:t>
      </w:r>
    </w:p>
    <w:p w:rsidR="004C1E08" w:rsidRDefault="004C1E08" w:rsidP="004C1E08">
      <w:pPr>
        <w:snapToGrid w:val="0"/>
        <w:rPr>
          <w:rFonts w:ascii="Microsoft YaHei" w:eastAsia="Microsoft YaHei" w:hAnsi="Microsoft YaHei" w:cs="Arial"/>
          <w:sz w:val="20"/>
          <w:szCs w:val="20"/>
        </w:rPr>
      </w:pPr>
      <w:r w:rsidRPr="008E5B4D">
        <w:rPr>
          <w:rFonts w:ascii="Microsoft YaHei" w:eastAsia="Microsoft YaHei" w:hAnsi="Microsoft YaHei" w:cs="Arial" w:hint="eastAsia"/>
          <w:sz w:val="20"/>
          <w:szCs w:val="20"/>
        </w:rPr>
        <w:t>我们在联合利华供应链部门等你来！</w:t>
      </w:r>
    </w:p>
    <w:p w:rsidR="004C1E08" w:rsidRPr="00C4199D" w:rsidRDefault="004C1E08" w:rsidP="004C1E08">
      <w:pPr>
        <w:spacing w:before="100" w:beforeAutospacing="1" w:after="100" w:afterAutospacing="1"/>
        <w:rPr>
          <w:rFonts w:ascii="SimHei" w:eastAsia="SimHei" w:hAnsi="STXihei" w:cs="SimSun" w:hint="eastAsia"/>
          <w:bCs/>
        </w:rPr>
      </w:pPr>
    </w:p>
    <w:p w:rsidR="00811DC2" w:rsidRPr="00811DC2" w:rsidRDefault="00811DC2" w:rsidP="008E5B4D">
      <w:pPr>
        <w:snapToGrid w:val="0"/>
        <w:rPr>
          <w:rFonts w:ascii="Microsoft YaHei" w:eastAsia="Microsoft YaHei" w:hAnsi="Microsoft YaHei" w:cs="Arial"/>
          <w:sz w:val="20"/>
          <w:szCs w:val="20"/>
        </w:rPr>
      </w:pPr>
    </w:p>
    <w:sectPr w:rsidR="00811DC2" w:rsidRPr="00811DC2" w:rsidSect="007F2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A5C" w:rsidRDefault="00055A5C" w:rsidP="00811DC2">
      <w:r>
        <w:separator/>
      </w:r>
    </w:p>
  </w:endnote>
  <w:endnote w:type="continuationSeparator" w:id="0">
    <w:p w:rsidR="00055A5C" w:rsidRDefault="00055A5C" w:rsidP="0081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Xihe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A5C" w:rsidRDefault="00055A5C" w:rsidP="00811DC2">
      <w:r>
        <w:separator/>
      </w:r>
    </w:p>
  </w:footnote>
  <w:footnote w:type="continuationSeparator" w:id="0">
    <w:p w:rsidR="00055A5C" w:rsidRDefault="00055A5C" w:rsidP="00811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BBA"/>
      </v:shape>
    </w:pict>
  </w:numPicBullet>
  <w:abstractNum w:abstractNumId="0" w15:restartNumberingAfterBreak="0">
    <w:nsid w:val="032C530E"/>
    <w:multiLevelType w:val="hybridMultilevel"/>
    <w:tmpl w:val="EA766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092D"/>
    <w:multiLevelType w:val="hybridMultilevel"/>
    <w:tmpl w:val="7566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3DFB"/>
    <w:multiLevelType w:val="hybridMultilevel"/>
    <w:tmpl w:val="2664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866"/>
    <w:multiLevelType w:val="hybridMultilevel"/>
    <w:tmpl w:val="80FC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8DA"/>
    <w:multiLevelType w:val="hybridMultilevel"/>
    <w:tmpl w:val="51B4C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13184"/>
    <w:multiLevelType w:val="hybridMultilevel"/>
    <w:tmpl w:val="A38008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F5F04"/>
    <w:multiLevelType w:val="hybridMultilevel"/>
    <w:tmpl w:val="E43ED9BA"/>
    <w:lvl w:ilvl="0" w:tplc="B6D6D3E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4D2EAD"/>
    <w:multiLevelType w:val="hybridMultilevel"/>
    <w:tmpl w:val="7938EE4E"/>
    <w:lvl w:ilvl="0" w:tplc="B234F2E2">
      <w:start w:val="1"/>
      <w:numFmt w:val="decimal"/>
      <w:lvlText w:val="%1."/>
      <w:lvlJc w:val="left"/>
      <w:pPr>
        <w:ind w:left="630" w:hanging="360"/>
      </w:pPr>
      <w:rPr>
        <w:rFonts w:ascii="Arial" w:eastAsia="SimSun" w:hAnsi="Arial" w:cs="Arial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5648CA"/>
    <w:multiLevelType w:val="hybridMultilevel"/>
    <w:tmpl w:val="7C100750"/>
    <w:lvl w:ilvl="0" w:tplc="B0483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EBA5F6B"/>
    <w:multiLevelType w:val="hybridMultilevel"/>
    <w:tmpl w:val="CCC0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C690A"/>
    <w:multiLevelType w:val="hybridMultilevel"/>
    <w:tmpl w:val="04A8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2110C"/>
    <w:multiLevelType w:val="hybridMultilevel"/>
    <w:tmpl w:val="372A9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454A"/>
    <w:multiLevelType w:val="hybridMultilevel"/>
    <w:tmpl w:val="EBBE844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FEF6420"/>
    <w:multiLevelType w:val="hybridMultilevel"/>
    <w:tmpl w:val="C9BA973A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048D9"/>
    <w:multiLevelType w:val="hybridMultilevel"/>
    <w:tmpl w:val="BF22242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EF4465"/>
    <w:multiLevelType w:val="hybridMultilevel"/>
    <w:tmpl w:val="40DA7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DE3EBB"/>
    <w:multiLevelType w:val="hybridMultilevel"/>
    <w:tmpl w:val="888829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A59B0"/>
    <w:multiLevelType w:val="hybridMultilevel"/>
    <w:tmpl w:val="ECDE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17"/>
  </w:num>
  <w:num w:numId="5">
    <w:abstractNumId w:val="9"/>
  </w:num>
  <w:num w:numId="6">
    <w:abstractNumId w:val="6"/>
  </w:num>
  <w:num w:numId="7">
    <w:abstractNumId w:val="14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5"/>
  </w:num>
  <w:num w:numId="13">
    <w:abstractNumId w:val="11"/>
  </w:num>
  <w:num w:numId="14">
    <w:abstractNumId w:val="13"/>
  </w:num>
  <w:num w:numId="15">
    <w:abstractNumId w:val="15"/>
  </w:num>
  <w:num w:numId="16">
    <w:abstractNumId w:val="4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C6D"/>
    <w:rsid w:val="00005EC4"/>
    <w:rsid w:val="00055A5C"/>
    <w:rsid w:val="000563E9"/>
    <w:rsid w:val="001446D8"/>
    <w:rsid w:val="00181B8F"/>
    <w:rsid w:val="00194F6D"/>
    <w:rsid w:val="00231102"/>
    <w:rsid w:val="00273589"/>
    <w:rsid w:val="002E6F47"/>
    <w:rsid w:val="00303789"/>
    <w:rsid w:val="004C1E08"/>
    <w:rsid w:val="004E6AEF"/>
    <w:rsid w:val="004F598D"/>
    <w:rsid w:val="00563D65"/>
    <w:rsid w:val="00640CA1"/>
    <w:rsid w:val="00692C6D"/>
    <w:rsid w:val="007F2C08"/>
    <w:rsid w:val="00811DC2"/>
    <w:rsid w:val="008E5B4D"/>
    <w:rsid w:val="009D3F3D"/>
    <w:rsid w:val="00AB5786"/>
    <w:rsid w:val="00B0087F"/>
    <w:rsid w:val="00BE59A7"/>
    <w:rsid w:val="00C0103B"/>
    <w:rsid w:val="00C40952"/>
    <w:rsid w:val="00C87129"/>
    <w:rsid w:val="00CD0044"/>
    <w:rsid w:val="00D8115E"/>
    <w:rsid w:val="00DC4FD4"/>
    <w:rsid w:val="00FA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95B135-D1C0-4E22-8D90-1EAAE512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C0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C6D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character" w:styleId="Hyperlink">
    <w:name w:val="Hyperlink"/>
    <w:basedOn w:val="DefaultParagraphFont"/>
    <w:uiPriority w:val="99"/>
    <w:unhideWhenUsed/>
    <w:rsid w:val="00692C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C6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6D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1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DC2"/>
  </w:style>
  <w:style w:type="paragraph" w:styleId="Footer">
    <w:name w:val="footer"/>
    <w:basedOn w:val="Normal"/>
    <w:link w:val="FooterChar"/>
    <w:uiPriority w:val="99"/>
    <w:unhideWhenUsed/>
    <w:rsid w:val="00811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lever.yingjiesheng.com/zt_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Unilever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ÎÞÃûÊÏ</dc:creator>
  <cp:lastModifiedBy>Jin, Lili</cp:lastModifiedBy>
  <cp:revision>19</cp:revision>
  <dcterms:created xsi:type="dcterms:W3CDTF">2014-12-08T13:05:00Z</dcterms:created>
  <dcterms:modified xsi:type="dcterms:W3CDTF">2015-11-11T01:38:00Z</dcterms:modified>
</cp:coreProperties>
</file>