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E7B" w:rsidRDefault="00C44F40" w:rsidP="00C44F40">
      <w:pPr>
        <w:jc w:val="center"/>
        <w:rPr>
          <w:rFonts w:hint="eastAsia"/>
          <w:b/>
          <w:color w:val="515151"/>
          <w:sz w:val="30"/>
          <w:szCs w:val="30"/>
        </w:rPr>
      </w:pPr>
      <w:r w:rsidRPr="00B80E53">
        <w:rPr>
          <w:b/>
          <w:color w:val="515151"/>
          <w:sz w:val="30"/>
          <w:szCs w:val="30"/>
        </w:rPr>
        <w:t>上海市学生事务中心</w:t>
      </w:r>
      <w:r w:rsidR="00B80E53" w:rsidRPr="00B80E53">
        <w:rPr>
          <w:rFonts w:hint="eastAsia"/>
          <w:b/>
          <w:color w:val="515151"/>
          <w:sz w:val="30"/>
          <w:szCs w:val="30"/>
        </w:rPr>
        <w:t>公告</w:t>
      </w:r>
    </w:p>
    <w:p w:rsidR="00EA71AF" w:rsidRDefault="00EA71AF" w:rsidP="00C44F40">
      <w:pPr>
        <w:widowControl/>
        <w:spacing w:line="360" w:lineRule="auto"/>
        <w:jc w:val="left"/>
        <w:rPr>
          <w:rFonts w:hint="eastAsia"/>
          <w:b/>
          <w:color w:val="515151"/>
          <w:sz w:val="30"/>
          <w:szCs w:val="30"/>
        </w:rPr>
      </w:pPr>
    </w:p>
    <w:p w:rsidR="00C44F40" w:rsidRPr="00C44F40" w:rsidRDefault="00C44F40" w:rsidP="00EA71AF">
      <w:pPr>
        <w:widowControl/>
        <w:spacing w:line="480" w:lineRule="auto"/>
        <w:jc w:val="left"/>
        <w:rPr>
          <w:rFonts w:asciiTheme="minorEastAsia" w:hAnsiTheme="minorEastAsia" w:cs="宋体"/>
          <w:color w:val="515151"/>
          <w:kern w:val="0"/>
          <w:sz w:val="24"/>
          <w:szCs w:val="24"/>
        </w:rPr>
      </w:pPr>
      <w:r w:rsidRPr="00364CE9">
        <w:rPr>
          <w:rFonts w:asciiTheme="minorEastAsia" w:hAnsiTheme="minorEastAsia" w:cs="宋体" w:hint="eastAsia"/>
          <w:b/>
          <w:color w:val="515151"/>
          <w:kern w:val="0"/>
          <w:sz w:val="24"/>
          <w:szCs w:val="24"/>
        </w:rPr>
        <w:t>办公地址：</w:t>
      </w:r>
      <w:r w:rsidRPr="00C44F40">
        <w:rPr>
          <w:rFonts w:asciiTheme="minorEastAsia" w:hAnsiTheme="minorEastAsia" w:cs="宋体" w:hint="eastAsia"/>
          <w:color w:val="515151"/>
          <w:kern w:val="0"/>
          <w:sz w:val="24"/>
          <w:szCs w:val="24"/>
        </w:rPr>
        <w:t>上海市徐汇区冠生园路401号</w:t>
      </w:r>
    </w:p>
    <w:p w:rsidR="00C44F40" w:rsidRPr="00C44F40" w:rsidRDefault="00C44F40" w:rsidP="00EA71AF">
      <w:pPr>
        <w:widowControl/>
        <w:spacing w:line="480" w:lineRule="auto"/>
        <w:jc w:val="left"/>
        <w:rPr>
          <w:rFonts w:asciiTheme="minorEastAsia" w:hAnsiTheme="minorEastAsia" w:cs="宋体"/>
          <w:color w:val="515151"/>
          <w:kern w:val="0"/>
          <w:sz w:val="24"/>
          <w:szCs w:val="24"/>
        </w:rPr>
      </w:pPr>
      <w:r w:rsidRPr="00364CE9">
        <w:rPr>
          <w:rFonts w:asciiTheme="minorEastAsia" w:hAnsiTheme="minorEastAsia" w:cs="宋体" w:hint="eastAsia"/>
          <w:b/>
          <w:color w:val="515151"/>
          <w:kern w:val="0"/>
          <w:sz w:val="24"/>
          <w:szCs w:val="24"/>
        </w:rPr>
        <w:t>邮政编码：</w:t>
      </w:r>
      <w:r w:rsidRPr="00C44F40">
        <w:rPr>
          <w:rFonts w:asciiTheme="minorEastAsia" w:hAnsiTheme="minorEastAsia" w:cs="宋体" w:hint="eastAsia"/>
          <w:color w:val="515151"/>
          <w:kern w:val="0"/>
          <w:sz w:val="24"/>
          <w:szCs w:val="24"/>
        </w:rPr>
        <w:t>200235</w:t>
      </w:r>
    </w:p>
    <w:p w:rsidR="00C44F40" w:rsidRPr="00C44F40" w:rsidRDefault="00C44F40" w:rsidP="00EA71AF">
      <w:pPr>
        <w:widowControl/>
        <w:spacing w:line="480" w:lineRule="auto"/>
        <w:ind w:leftChars="-6" w:left="-13"/>
        <w:jc w:val="left"/>
        <w:rPr>
          <w:rFonts w:asciiTheme="minorEastAsia" w:hAnsiTheme="minorEastAsia" w:cs="宋体"/>
          <w:color w:val="515151"/>
          <w:kern w:val="0"/>
          <w:sz w:val="24"/>
          <w:szCs w:val="24"/>
        </w:rPr>
      </w:pPr>
      <w:r w:rsidRPr="00364CE9">
        <w:rPr>
          <w:rFonts w:asciiTheme="minorEastAsia" w:hAnsiTheme="minorEastAsia" w:cs="宋体" w:hint="eastAsia"/>
          <w:b/>
          <w:color w:val="515151"/>
          <w:kern w:val="0"/>
          <w:sz w:val="24"/>
          <w:szCs w:val="24"/>
        </w:rPr>
        <w:t>办公时间：</w:t>
      </w:r>
      <w:r w:rsidRPr="00C44F40">
        <w:rPr>
          <w:rFonts w:asciiTheme="minorEastAsia" w:hAnsiTheme="minorEastAsia" w:cs="宋体" w:hint="eastAsia"/>
          <w:color w:val="515151"/>
          <w:kern w:val="0"/>
          <w:sz w:val="24"/>
          <w:szCs w:val="24"/>
        </w:rPr>
        <w:t>周一至周六上午8：30--下午</w:t>
      </w:r>
      <w:r w:rsidR="004537E5">
        <w:rPr>
          <w:rFonts w:asciiTheme="minorEastAsia" w:hAnsiTheme="minorEastAsia" w:cs="宋体" w:hint="eastAsia"/>
          <w:color w:val="515151"/>
          <w:kern w:val="0"/>
          <w:sz w:val="24"/>
          <w:szCs w:val="24"/>
        </w:rPr>
        <w:t>16</w:t>
      </w:r>
      <w:r w:rsidRPr="00C44F40">
        <w:rPr>
          <w:rFonts w:asciiTheme="minorEastAsia" w:hAnsiTheme="minorEastAsia" w:cs="宋体" w:hint="eastAsia"/>
          <w:color w:val="515151"/>
          <w:kern w:val="0"/>
          <w:sz w:val="24"/>
          <w:szCs w:val="24"/>
        </w:rPr>
        <w:t>：30（国定节假日除外）</w:t>
      </w:r>
    </w:p>
    <w:p w:rsidR="00C44F40" w:rsidRPr="00C44F40" w:rsidRDefault="00C44F40" w:rsidP="00EA71AF">
      <w:pPr>
        <w:widowControl/>
        <w:spacing w:line="480" w:lineRule="auto"/>
        <w:jc w:val="left"/>
        <w:rPr>
          <w:rFonts w:asciiTheme="minorEastAsia" w:hAnsiTheme="minorEastAsia" w:cs="宋体"/>
          <w:color w:val="515151"/>
          <w:kern w:val="0"/>
          <w:sz w:val="24"/>
          <w:szCs w:val="24"/>
        </w:rPr>
      </w:pPr>
      <w:r w:rsidRPr="00364CE9">
        <w:rPr>
          <w:rFonts w:asciiTheme="minorEastAsia" w:hAnsiTheme="minorEastAsia" w:cs="宋体" w:hint="eastAsia"/>
          <w:b/>
          <w:color w:val="515151"/>
          <w:kern w:val="0"/>
          <w:sz w:val="24"/>
          <w:szCs w:val="24"/>
        </w:rPr>
        <w:t>联系电话：</w:t>
      </w:r>
      <w:r w:rsidRPr="00C44F40">
        <w:rPr>
          <w:rFonts w:asciiTheme="minorEastAsia" w:hAnsiTheme="minorEastAsia" w:cs="宋体" w:hint="eastAsia"/>
          <w:color w:val="515151"/>
          <w:kern w:val="0"/>
          <w:sz w:val="24"/>
          <w:szCs w:val="24"/>
        </w:rPr>
        <w:t>021-64829191（总机）</w:t>
      </w:r>
    </w:p>
    <w:p w:rsidR="00C44F40" w:rsidRPr="00C44F40" w:rsidRDefault="00C44F40" w:rsidP="00EA71AF">
      <w:pPr>
        <w:spacing w:before="75" w:after="100" w:afterAutospacing="1" w:line="480" w:lineRule="auto"/>
        <w:ind w:left="1178" w:hangingChars="489" w:hanging="1178"/>
        <w:rPr>
          <w:rFonts w:asciiTheme="minorEastAsia" w:hAnsiTheme="minorEastAsia" w:cs="宋体"/>
          <w:color w:val="515151"/>
          <w:kern w:val="0"/>
          <w:sz w:val="24"/>
          <w:szCs w:val="24"/>
        </w:rPr>
      </w:pPr>
      <w:r w:rsidRPr="00364CE9">
        <w:rPr>
          <w:rFonts w:asciiTheme="minorEastAsia" w:hAnsiTheme="minorEastAsia" w:cs="宋体" w:hint="eastAsia"/>
          <w:b/>
          <w:color w:val="515151"/>
          <w:kern w:val="0"/>
          <w:sz w:val="24"/>
          <w:szCs w:val="24"/>
        </w:rPr>
        <w:t>附近交通：</w:t>
      </w:r>
      <w:r w:rsidRPr="00C44F40">
        <w:rPr>
          <w:rFonts w:asciiTheme="minorEastAsia" w:hAnsiTheme="minorEastAsia" w:cs="宋体" w:hint="eastAsia"/>
          <w:color w:val="515151"/>
          <w:kern w:val="0"/>
          <w:sz w:val="24"/>
          <w:szCs w:val="24"/>
        </w:rPr>
        <w:t>43路、131路、166路、224路、236路、703B路、712路、725路、755路、729路、732路、763路、764路、804路、830路、909路、946路、上朱线等公交线路； 地铁一号线（漕宝路、上海南站）、轻轨三号线（上海南站）。</w:t>
      </w:r>
    </w:p>
    <w:p w:rsidR="00C44F40" w:rsidRPr="00C44F40" w:rsidRDefault="00C44F40" w:rsidP="00EA71AF">
      <w:pPr>
        <w:widowControl/>
        <w:spacing w:line="480" w:lineRule="auto"/>
        <w:jc w:val="left"/>
        <w:rPr>
          <w:rFonts w:asciiTheme="minorEastAsia" w:hAnsiTheme="minorEastAsia" w:cs="宋体"/>
          <w:color w:val="515151"/>
          <w:kern w:val="0"/>
          <w:sz w:val="24"/>
          <w:szCs w:val="24"/>
        </w:rPr>
      </w:pPr>
      <w:r w:rsidRPr="00364CE9">
        <w:rPr>
          <w:rFonts w:asciiTheme="minorEastAsia" w:hAnsiTheme="minorEastAsia" w:cs="宋体" w:hint="eastAsia"/>
          <w:b/>
          <w:color w:val="515151"/>
          <w:kern w:val="0"/>
          <w:sz w:val="24"/>
          <w:szCs w:val="24"/>
        </w:rPr>
        <w:t>咨询网站：</w:t>
      </w:r>
      <w:hyperlink r:id="rId6" w:history="1">
        <w:r w:rsidRPr="00C44F40">
          <w:rPr>
            <w:rFonts w:asciiTheme="minorEastAsia" w:hAnsiTheme="minorEastAsia" w:cs="宋体" w:hint="eastAsia"/>
            <w:color w:val="515151"/>
            <w:kern w:val="0"/>
            <w:sz w:val="24"/>
            <w:szCs w:val="24"/>
          </w:rPr>
          <w:t>www.firstjob.com.cn</w:t>
        </w:r>
      </w:hyperlink>
    </w:p>
    <w:p w:rsidR="004537E5" w:rsidRDefault="00C44F40" w:rsidP="00B47C8C">
      <w:pPr>
        <w:widowControl/>
        <w:spacing w:line="285" w:lineRule="atLeast"/>
        <w:ind w:firstLine="540"/>
        <w:jc w:val="left"/>
        <w:rPr>
          <w:rFonts w:ascii="宋体" w:eastAsia="宋体" w:hAnsi="宋体" w:cs="宋体"/>
          <w:color w:val="515151"/>
          <w:kern w:val="0"/>
          <w:sz w:val="27"/>
          <w:szCs w:val="27"/>
        </w:rPr>
      </w:pPr>
      <w:r>
        <w:rPr>
          <w:rFonts w:ascii="宋体" w:eastAsia="宋体" w:hAnsi="宋体" w:cs="宋体"/>
          <w:noProof/>
          <w:color w:val="515151"/>
          <w:kern w:val="0"/>
          <w:sz w:val="18"/>
          <w:szCs w:val="18"/>
        </w:rPr>
        <w:drawing>
          <wp:inline distT="0" distB="0" distL="0" distR="0">
            <wp:extent cx="3724275" cy="3819525"/>
            <wp:effectExtent l="19050" t="0" r="9525" b="0"/>
            <wp:docPr id="2" name="图片 0" descr="201503041421489v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3041421489vT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F40" w:rsidRPr="00C44F40" w:rsidRDefault="00C44F40" w:rsidP="00C44F40">
      <w:pPr>
        <w:widowControl/>
        <w:spacing w:line="285" w:lineRule="atLeast"/>
        <w:ind w:firstLine="4253"/>
        <w:jc w:val="center"/>
        <w:rPr>
          <w:rFonts w:ascii="宋体" w:eastAsia="宋体" w:hAnsi="宋体" w:cs="宋体"/>
          <w:color w:val="515151"/>
          <w:kern w:val="0"/>
          <w:sz w:val="18"/>
          <w:szCs w:val="18"/>
        </w:rPr>
      </w:pPr>
      <w:r w:rsidRPr="00C44F40">
        <w:rPr>
          <w:rFonts w:ascii="宋体" w:eastAsia="宋体" w:hAnsi="宋体" w:cs="宋体" w:hint="eastAsia"/>
          <w:color w:val="515151"/>
          <w:kern w:val="0"/>
          <w:sz w:val="27"/>
          <w:szCs w:val="27"/>
        </w:rPr>
        <w:t>上海市学生事务中心</w:t>
      </w:r>
    </w:p>
    <w:sectPr w:rsidR="00C44F40" w:rsidRPr="00C44F40" w:rsidSect="00981E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B82" w:rsidRDefault="00FB5B82" w:rsidP="00C44F40">
      <w:r>
        <w:separator/>
      </w:r>
    </w:p>
  </w:endnote>
  <w:endnote w:type="continuationSeparator" w:id="1">
    <w:p w:rsidR="00FB5B82" w:rsidRDefault="00FB5B82" w:rsidP="00C44F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B82" w:rsidRDefault="00FB5B82" w:rsidP="00C44F40">
      <w:r>
        <w:separator/>
      </w:r>
    </w:p>
  </w:footnote>
  <w:footnote w:type="continuationSeparator" w:id="1">
    <w:p w:rsidR="00FB5B82" w:rsidRDefault="00FB5B82" w:rsidP="00C44F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4F40"/>
    <w:rsid w:val="00364CE9"/>
    <w:rsid w:val="004537E5"/>
    <w:rsid w:val="007A611F"/>
    <w:rsid w:val="0088539E"/>
    <w:rsid w:val="00981E7B"/>
    <w:rsid w:val="00B47C8C"/>
    <w:rsid w:val="00B704E6"/>
    <w:rsid w:val="00B80E53"/>
    <w:rsid w:val="00C44F40"/>
    <w:rsid w:val="00EA71AF"/>
    <w:rsid w:val="00EB1DC9"/>
    <w:rsid w:val="00FB5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E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4F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4F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4F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4F40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44F40"/>
    <w:rPr>
      <w:strike w:val="0"/>
      <w:dstrike w:val="0"/>
      <w:color w:val="0000FF"/>
      <w:sz w:val="18"/>
      <w:szCs w:val="18"/>
      <w:u w:val="none"/>
      <w:effect w:val="none"/>
    </w:rPr>
  </w:style>
  <w:style w:type="paragraph" w:styleId="a6">
    <w:name w:val="Balloon Text"/>
    <w:basedOn w:val="a"/>
    <w:link w:val="Char1"/>
    <w:uiPriority w:val="99"/>
    <w:semiHidden/>
    <w:unhideWhenUsed/>
    <w:rsid w:val="00C44F4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44F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4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1122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053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52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1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7569">
              <w:marLeft w:val="12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6462">
              <w:marLeft w:val="12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04220">
              <w:marLeft w:val="12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93935">
              <w:marLeft w:val="12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75535">
              <w:marLeft w:val="12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04967">
              <w:marLeft w:val="12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01490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86116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2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02484">
              <w:marLeft w:val="0"/>
              <w:marRight w:val="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2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04920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14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47819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76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rstjob.com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</Words>
  <Characters>264</Characters>
  <Application>Microsoft Office Word</Application>
  <DocSecurity>0</DocSecurity>
  <Lines>2</Lines>
  <Paragraphs>1</Paragraphs>
  <ScaleCrop>false</ScaleCrop>
  <Company>usst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2016-01-19T06:17:00Z</dcterms:created>
  <dcterms:modified xsi:type="dcterms:W3CDTF">2016-01-19T06:37:00Z</dcterms:modified>
</cp:coreProperties>
</file>