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68" w:right="0" w:rightChars="0" w:hanging="1768" w:hangingChars="734"/>
        <w:jc w:val="center"/>
        <w:textAlignment w:val="auto"/>
        <w:outlineLvl w:val="9"/>
        <w:rPr>
          <w:rFonts w:hint="eastAsia"/>
          <w:b/>
          <w:kern w:val="2"/>
          <w:sz w:val="32"/>
          <w:szCs w:val="32"/>
          <w:shd w:val="clear" w:color="FFFFFF" w:fill="D9D9D9"/>
        </w:rPr>
      </w:pPr>
      <w:r>
        <w:rPr>
          <w:rFonts w:hint="eastAsia"/>
          <w:b/>
          <w:kern w:val="2"/>
          <w:sz w:val="32"/>
          <w:szCs w:val="32"/>
          <w:shd w:val="clear" w:color="FFFFFF" w:fill="D9D9D9"/>
        </w:rPr>
        <w:t>2月10日-千里马理工类专场+综合场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768" w:right="0" w:rightChars="0" w:hanging="1768" w:hangingChars="734"/>
        <w:textAlignment w:val="auto"/>
        <w:outlineLvl w:val="9"/>
        <w:rPr>
          <w:rFonts w:cs="Arial"/>
          <w:b/>
          <w:color w:val="FF0000"/>
        </w:rPr>
      </w:pPr>
      <w:r>
        <w:rPr>
          <w:rFonts w:hint="eastAsia" w:cs="Arial"/>
          <w:b/>
        </w:rPr>
        <w:t>一、 主    题：</w:t>
      </w:r>
      <w:r>
        <w:rPr>
          <w:rFonts w:hint="eastAsia" w:cs="Arial"/>
          <w:b/>
          <w:lang w:val="en-US" w:eastAsia="zh-CN"/>
        </w:rPr>
        <w:t>2</w:t>
      </w:r>
      <w:r>
        <w:rPr>
          <w:rFonts w:hint="eastAsia"/>
          <w:b w:val="0"/>
          <w:bCs w:val="0"/>
        </w:rPr>
        <w:t>月</w:t>
      </w:r>
      <w:r>
        <w:rPr>
          <w:rFonts w:hint="eastAsia"/>
          <w:b w:val="0"/>
          <w:bCs w:val="0"/>
          <w:lang w:val="en-US" w:eastAsia="zh-CN"/>
        </w:rPr>
        <w:t>10</w:t>
      </w:r>
      <w:r>
        <w:rPr>
          <w:rFonts w:hint="eastAsia"/>
          <w:b w:val="0"/>
          <w:bCs w:val="0"/>
        </w:rPr>
        <w:t>日-</w:t>
      </w:r>
      <w:r>
        <w:rPr>
          <w:rFonts w:hint="eastAsia"/>
          <w:b w:val="0"/>
          <w:bCs w:val="0"/>
          <w:lang w:eastAsia="zh-CN"/>
        </w:rPr>
        <w:t>理工科</w:t>
      </w:r>
      <w:r>
        <w:rPr>
          <w:rFonts w:hint="eastAsia"/>
          <w:b w:val="0"/>
          <w:bCs w:val="0"/>
        </w:rPr>
        <w:t>类</w:t>
      </w:r>
      <w:r>
        <w:rPr>
          <w:rFonts w:hint="eastAsia"/>
          <w:b w:val="0"/>
          <w:bCs w:val="0"/>
          <w:lang w:val="en-US" w:eastAsia="zh-CN"/>
        </w:rPr>
        <w:t>+综合类</w:t>
      </w:r>
      <w:r>
        <w:rPr>
          <w:rFonts w:hint="eastAsia"/>
          <w:b w:val="0"/>
          <w:bCs w:val="0"/>
        </w:rPr>
        <w:t>专场</w:t>
      </w:r>
      <w:bookmarkStart w:id="1" w:name="_GoBack"/>
      <w:bookmarkEnd w:id="1"/>
    </w:p>
    <w:p>
      <w:pPr>
        <w:pStyle w:val="7"/>
        <w:keepNext w:val="0"/>
        <w:keepLines w:val="0"/>
        <w:pageBreakBefore w:val="0"/>
        <w:tabs>
          <w:tab w:val="left" w:pos="4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40"/>
        <w:textAlignment w:val="auto"/>
        <w:outlineLvl w:val="9"/>
        <w:rPr>
          <w:rFonts w:hint="eastAsia" w:cs="Arial"/>
        </w:rPr>
      </w:pPr>
      <w:r>
        <w:rPr>
          <w:rFonts w:hint="eastAsia" w:cs="Arial"/>
          <w:b/>
        </w:rPr>
        <w:t>主    办：</w:t>
      </w:r>
      <w:bookmarkStart w:id="0" w:name="OLE_LINK5"/>
      <w:r>
        <w:rPr>
          <w:rFonts w:hint="eastAsia" w:cs="Arial"/>
        </w:rPr>
        <w:t>千里马校园网</w:t>
      </w:r>
      <w:bookmarkEnd w:id="0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cs="Arial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cs="Arial"/>
          <w:color w:val="FF0000"/>
        </w:rPr>
      </w:pPr>
      <w:r>
        <w:rPr>
          <w:rFonts w:hint="eastAsia" w:cs="Arial"/>
          <w:b/>
        </w:rPr>
        <w:t>二、 举办时间：</w:t>
      </w:r>
      <w:r>
        <w:rPr>
          <w:rFonts w:hint="eastAsia" w:cs="Arial"/>
          <w:b/>
          <w:color w:val="FF0000"/>
        </w:rPr>
        <w:t>201</w:t>
      </w:r>
      <w:r>
        <w:rPr>
          <w:rFonts w:hint="eastAsia" w:cs="Arial"/>
          <w:b/>
          <w:color w:val="FF0000"/>
          <w:lang w:val="en-US" w:eastAsia="zh-CN"/>
        </w:rPr>
        <w:t>7</w:t>
      </w:r>
      <w:r>
        <w:rPr>
          <w:rFonts w:hint="eastAsia" w:cs="Arial"/>
          <w:b/>
          <w:color w:val="FF0000"/>
        </w:rPr>
        <w:t>-</w:t>
      </w:r>
      <w:r>
        <w:rPr>
          <w:rFonts w:hint="eastAsia" w:cs="Arial"/>
          <w:b/>
          <w:color w:val="FF0000"/>
          <w:lang w:val="en-US" w:eastAsia="zh-CN"/>
        </w:rPr>
        <w:t>2</w:t>
      </w:r>
      <w:r>
        <w:rPr>
          <w:rFonts w:hint="eastAsia" w:cs="Arial"/>
          <w:b/>
          <w:color w:val="FF0000"/>
        </w:rPr>
        <w:t>-</w:t>
      </w:r>
      <w:r>
        <w:rPr>
          <w:rFonts w:hint="eastAsia" w:cs="Arial"/>
          <w:b/>
          <w:color w:val="FF0000"/>
          <w:lang w:val="en-US" w:eastAsia="zh-CN"/>
        </w:rPr>
        <w:t>10</w:t>
      </w:r>
      <w:r>
        <w:rPr>
          <w:rFonts w:hint="eastAsia" w:cs="Arial"/>
          <w:b/>
          <w:color w:val="FF0000"/>
        </w:rPr>
        <w:t>（周</w:t>
      </w:r>
      <w:r>
        <w:rPr>
          <w:rFonts w:hint="eastAsia" w:cs="Arial"/>
          <w:b/>
          <w:color w:val="FF0000"/>
          <w:lang w:eastAsia="zh-CN"/>
        </w:rPr>
        <w:t>五</w:t>
      </w:r>
      <w:r>
        <w:rPr>
          <w:rFonts w:hint="eastAsia" w:cs="Arial"/>
          <w:b/>
          <w:color w:val="FF0000"/>
        </w:rPr>
        <w:t>） 09:30-16:00</w:t>
      </w:r>
    </w:p>
    <w:p>
      <w:pPr>
        <w:pStyle w:val="7"/>
        <w:keepNext w:val="0"/>
        <w:keepLines w:val="0"/>
        <w:pageBreakBefore w:val="0"/>
        <w:tabs>
          <w:tab w:val="left" w:pos="76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cs="Arial"/>
        </w:rPr>
      </w:pPr>
      <w:r>
        <w:rPr>
          <w:rFonts w:hint="eastAsia" w:cs="Arial"/>
          <w:b/>
        </w:rPr>
        <w:t xml:space="preserve">     举办地点：</w:t>
      </w:r>
      <w:r>
        <w:rPr>
          <w:rFonts w:hint="eastAsia" w:cs="Arial"/>
        </w:rPr>
        <w:t>广州大学城-北亭广场</w:t>
      </w:r>
      <w:r>
        <w:rPr>
          <w:rFonts w:hint="eastAsia" w:cs="Arial"/>
        </w:rPr>
        <w:tab/>
      </w:r>
      <w:r>
        <w:rPr>
          <w:rFonts w:hint="eastAsia" w:cs="Arial"/>
        </w:rPr>
        <w:t xml:space="preserve">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cs="Arial"/>
          <w:b/>
        </w:rPr>
      </w:pPr>
      <w:r>
        <w:rPr>
          <w:rFonts w:hint="eastAsia" w:cs="Arial"/>
          <w:b/>
        </w:rPr>
        <w:t xml:space="preserve">     </w:t>
      </w:r>
      <w:r>
        <w:rPr>
          <w:rFonts w:cs="Arial"/>
          <w:b/>
        </w:rPr>
        <w:t>咨询电话：</w:t>
      </w:r>
      <w:r>
        <w:rPr>
          <w:rFonts w:cs="Arial"/>
        </w:rPr>
        <w:t>020-</w:t>
      </w:r>
      <w:r>
        <w:rPr>
          <w:rFonts w:hint="eastAsia" w:cs="Arial"/>
        </w:rPr>
        <w:t>39230609、13802958171</w:t>
      </w:r>
      <w:r>
        <w:rPr>
          <w:rFonts w:hint="eastAsia" w:cs="Arial"/>
          <w:b/>
        </w:rPr>
        <w:t xml:space="preserve">  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  <w:lang w:val="en-US" w:eastAsia="zh-CN"/>
        </w:rPr>
      </w:pPr>
      <w:r>
        <w:rPr>
          <w:rFonts w:hint="eastAsia" w:cs="Arial"/>
          <w:b/>
        </w:rPr>
        <w:t xml:space="preserve">     </w:t>
      </w:r>
      <w:r>
        <w:rPr>
          <w:rFonts w:hint="eastAsia" w:cs="Arial"/>
          <w:b/>
          <w:lang w:eastAsia="zh-CN"/>
        </w:rPr>
        <w:t>乘车路线</w:t>
      </w:r>
      <w:r>
        <w:rPr>
          <w:rFonts w:hint="eastAsia" w:cs="Arial"/>
          <w:b/>
        </w:rPr>
        <w:t>：</w:t>
      </w:r>
      <w:r>
        <w:rPr>
          <w:rFonts w:hint="eastAsia" w:cs="Arial"/>
          <w:b/>
          <w:lang w:eastAsia="zh-CN"/>
        </w:rPr>
        <w:t>①</w:t>
      </w:r>
      <w:r>
        <w:rPr>
          <w:rFonts w:hint="eastAsia" w:cs="Arial"/>
          <w:b/>
          <w:lang w:val="en-US" w:eastAsia="zh-CN"/>
        </w:rPr>
        <w:t xml:space="preserve"> </w:t>
      </w:r>
      <w:r>
        <w:rPr>
          <w:rFonts w:hint="eastAsia"/>
          <w:bCs/>
        </w:rPr>
        <w:t>地铁四号线大学城北站C出口</w:t>
      </w:r>
      <w:r>
        <w:rPr>
          <w:rFonts w:hint="eastAsia"/>
          <w:bCs/>
          <w:lang w:eastAsia="zh-CN"/>
        </w:rPr>
        <w:t>—转公交</w:t>
      </w:r>
      <w:r>
        <w:rPr>
          <w:rFonts w:hint="eastAsia"/>
          <w:bCs/>
          <w:lang w:val="en-US" w:eastAsia="zh-CN"/>
        </w:rPr>
        <w:t>361路</w:t>
      </w:r>
      <w:r>
        <w:rPr>
          <w:rFonts w:hint="eastAsia"/>
          <w:bCs/>
          <w:lang w:eastAsia="zh-CN"/>
        </w:rPr>
        <w:t>到终点站</w:t>
      </w:r>
      <w:r>
        <w:rPr>
          <w:rFonts w:hint="eastAsia"/>
          <w:bCs/>
        </w:rPr>
        <w:t>北亭</w:t>
      </w:r>
      <w:r>
        <w:rPr>
          <w:rFonts w:hint="eastAsia"/>
          <w:bCs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 xml:space="preserve">                 </w:t>
      </w:r>
      <w:r>
        <w:rPr>
          <w:rFonts w:hint="eastAsia"/>
          <w:bCs/>
        </w:rPr>
        <w:t>广场</w:t>
      </w:r>
      <w:r>
        <w:rPr>
          <w:rFonts w:hint="eastAsia"/>
          <w:bCs/>
          <w:lang w:eastAsia="zh-CN"/>
        </w:rPr>
        <w:t>下车</w:t>
      </w:r>
      <w:r>
        <w:rPr>
          <w:rFonts w:hint="eastAsia"/>
          <w:bCs/>
        </w:rPr>
        <w:t>（</w:t>
      </w:r>
      <w:r>
        <w:rPr>
          <w:rFonts w:hint="eastAsia"/>
          <w:bCs/>
          <w:lang w:eastAsia="zh-CN"/>
        </w:rPr>
        <w:t>北亭广场</w:t>
      </w:r>
      <w:r>
        <w:rPr>
          <w:rFonts w:hint="eastAsia"/>
          <w:bCs/>
        </w:rPr>
        <w:t>招聘</w:t>
      </w:r>
      <w:r>
        <w:rPr>
          <w:rFonts w:hint="eastAsia"/>
          <w:bCs/>
          <w:lang w:eastAsia="zh-CN"/>
        </w:rPr>
        <w:t>会</w:t>
      </w:r>
      <w:r>
        <w:rPr>
          <w:rFonts w:hint="eastAsia"/>
          <w:bCs/>
        </w:rPr>
        <w:t>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  <w:r>
        <w:rPr>
          <w:rFonts w:hint="eastAsia"/>
          <w:b/>
          <w:bCs w:val="0"/>
          <w:lang w:val="en-US" w:eastAsia="zh-CN"/>
        </w:rPr>
        <w:t xml:space="preserve">              </w:t>
      </w:r>
      <w:r>
        <w:rPr>
          <w:rFonts w:hint="eastAsia"/>
          <w:b/>
          <w:bCs w:val="0"/>
          <w:lang w:eastAsia="zh-CN"/>
        </w:rPr>
        <w:t>②</w:t>
      </w:r>
      <w:r>
        <w:rPr>
          <w:rFonts w:hint="eastAsia"/>
          <w:b/>
          <w:bCs w:val="0"/>
          <w:lang w:val="en-US" w:eastAsia="zh-CN"/>
        </w:rPr>
        <w:t xml:space="preserve"> </w:t>
      </w:r>
      <w:r>
        <w:rPr>
          <w:rFonts w:hint="eastAsia"/>
          <w:bCs/>
        </w:rPr>
        <w:t>地铁四号线大学城</w:t>
      </w:r>
      <w:r>
        <w:rPr>
          <w:rFonts w:hint="eastAsia"/>
          <w:bCs/>
          <w:lang w:eastAsia="zh-CN"/>
        </w:rPr>
        <w:t>南</w:t>
      </w:r>
      <w:r>
        <w:rPr>
          <w:rFonts w:hint="eastAsia"/>
          <w:bCs/>
        </w:rPr>
        <w:t>站</w:t>
      </w:r>
      <w:r>
        <w:rPr>
          <w:rFonts w:hint="eastAsia"/>
          <w:bCs/>
          <w:lang w:val="en-US" w:eastAsia="zh-CN"/>
        </w:rPr>
        <w:t>D</w:t>
      </w:r>
      <w:r>
        <w:rPr>
          <w:rFonts w:hint="eastAsia"/>
          <w:bCs/>
        </w:rPr>
        <w:t>出口</w:t>
      </w:r>
      <w:r>
        <w:rPr>
          <w:rFonts w:hint="eastAsia"/>
          <w:bCs/>
          <w:lang w:eastAsia="zh-CN"/>
        </w:rPr>
        <w:t>—转公交环线</w:t>
      </w:r>
      <w:r>
        <w:rPr>
          <w:rFonts w:hint="eastAsia"/>
          <w:bCs/>
          <w:lang w:val="en-US" w:eastAsia="zh-CN"/>
        </w:rPr>
        <w:t>2路</w:t>
      </w:r>
      <w:r>
        <w:rPr>
          <w:rFonts w:hint="eastAsia"/>
          <w:bCs/>
          <w:lang w:eastAsia="zh-CN"/>
        </w:rPr>
        <w:t>到终点站</w:t>
      </w:r>
      <w:r>
        <w:rPr>
          <w:rFonts w:hint="eastAsia"/>
          <w:bCs/>
        </w:rPr>
        <w:t>北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  <w:r>
        <w:rPr>
          <w:rFonts w:hint="eastAsia"/>
          <w:bCs/>
          <w:lang w:val="en-US" w:eastAsia="zh-CN"/>
        </w:rPr>
        <w:t xml:space="preserve">                 </w:t>
      </w:r>
      <w:r>
        <w:rPr>
          <w:rFonts w:hint="eastAsia"/>
          <w:bCs/>
        </w:rPr>
        <w:t>亭广场</w:t>
      </w:r>
      <w:r>
        <w:rPr>
          <w:rFonts w:hint="eastAsia"/>
          <w:bCs/>
          <w:lang w:eastAsia="zh-CN"/>
        </w:rPr>
        <w:t>下车</w:t>
      </w:r>
      <w:r>
        <w:rPr>
          <w:rFonts w:hint="eastAsia"/>
          <w:bCs/>
        </w:rPr>
        <w:t>（</w:t>
      </w:r>
      <w:r>
        <w:rPr>
          <w:rFonts w:hint="eastAsia"/>
          <w:bCs/>
          <w:lang w:eastAsia="zh-CN"/>
        </w:rPr>
        <w:t>北亭广场</w:t>
      </w:r>
      <w:r>
        <w:rPr>
          <w:rFonts w:hint="eastAsia"/>
          <w:bCs/>
        </w:rPr>
        <w:t>招聘</w:t>
      </w:r>
      <w:r>
        <w:rPr>
          <w:rFonts w:hint="eastAsia"/>
          <w:bCs/>
          <w:lang w:eastAsia="zh-CN"/>
        </w:rPr>
        <w:t>会</w:t>
      </w:r>
      <w:r>
        <w:rPr>
          <w:rFonts w:hint="eastAsia"/>
          <w:bCs/>
        </w:rPr>
        <w:t>场）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Cs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kern w:val="0"/>
          <w:sz w:val="24"/>
        </w:rPr>
        <w:t>部分名企推荐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上市公司：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</w:rPr>
      </w:pPr>
      <w:r>
        <w:rPr>
          <w:rFonts w:hint="eastAsia"/>
          <w:color w:val="00B0F0"/>
        </w:rPr>
        <w:t>【北京指南针科技发展股份有限公司广东分公司】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color w:val="00B0F0"/>
          <w:lang w:eastAsia="zh-CN"/>
        </w:rPr>
        <w:t>【中国人寿保险股份有限公司广州市分公司】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</w:pPr>
      <w:r>
        <w:rPr>
          <w:rFonts w:hint="eastAsia"/>
          <w:b/>
          <w:bCs/>
          <w:sz w:val="28"/>
          <w:szCs w:val="28"/>
        </w:rPr>
        <w:t>港澳台与境内合资：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【广州亿图自动控制系统有限公司】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【华通电脑（惠州）有限公司】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国内名企：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【费森尤斯卡比（广州）医疗用品有限公司】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【大润发购物广场华南区总部】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【广州西森自动化控制设备有限公司】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【广州市谷希欧皮具有限公司】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【广州米奇化工有限公司】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【深圳蓝思网络技术有限公司】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【广东莞贷互联网信息服务有限公司】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【广州市鸿垣煊商贸有限公司】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【广东嘉利车灯有限公司】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【广州犇腾投资咨询有限公司】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【广东利元亨智能装备有限公司】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【中银金融商务（昆山）有限公司深圳分公司】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【品翔电子塑胶制品（东莞有限公司）】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【广东顺力智能物流装备股份有限公司】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</w:rPr>
      </w:pPr>
      <w:r>
        <w:rPr>
          <w:rFonts w:hint="eastAsia"/>
          <w:color w:val="00B0F0"/>
          <w:lang w:eastAsia="zh-CN"/>
        </w:rPr>
        <w:t>【天宝电子（惠州）有限公司】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【佛山市盈博莱科技股份有限公司】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教育、培训机构：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val="en-US" w:eastAsia="zh-CN"/>
        </w:rPr>
      </w:pPr>
      <w:r>
        <w:rPr>
          <w:rFonts w:hint="eastAsia"/>
          <w:color w:val="00B0F0"/>
          <w:lang w:val="en-US" w:eastAsia="zh-CN"/>
        </w:rPr>
        <w:t>【广州师大博雅教育信息咨询有限公司】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【卓越教育集团】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【广州龙文教育科技有限公司】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【广州市埠盛教育科技有限公司】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/>
          <w:color w:val="00B0F0"/>
          <w:lang w:eastAsia="zh-CN"/>
        </w:rPr>
      </w:pPr>
      <w:r>
        <w:rPr>
          <w:rFonts w:hint="eastAsia"/>
          <w:color w:val="00B0F0"/>
          <w:lang w:eastAsia="zh-CN"/>
        </w:rPr>
        <w:t>【广州博大文化传播有限公司】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招聘会现场企业众多，招聘岗位持续更新中……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1"/>
        </w:rPr>
        <w:t xml:space="preserve">详情请登录千里马校园网查看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b/>
          <w:bCs/>
          <w:color w:val="00B0F0"/>
          <w:kern w:val="0"/>
          <w:sz w:val="24"/>
          <w:szCs w:val="21"/>
        </w:rPr>
      </w:pPr>
      <w:r>
        <w:fldChar w:fldCharType="begin"/>
      </w:r>
      <w:r>
        <w:instrText xml:space="preserve"> HYPERLINK "http://zph.horsehr.com/yuyuezhaopin/job/" </w:instrText>
      </w:r>
      <w:r>
        <w:fldChar w:fldCharType="separate"/>
      </w:r>
      <w:r>
        <w:rPr>
          <w:rStyle w:val="14"/>
          <w:rFonts w:hint="eastAsia" w:ascii="宋体" w:hAnsi="宋体" w:cs="Arial"/>
          <w:b/>
          <w:bCs/>
          <w:color w:val="00B0F0"/>
          <w:kern w:val="0"/>
          <w:sz w:val="24"/>
          <w:szCs w:val="21"/>
        </w:rPr>
        <w:t>http://zph.horsehr.com/yuyuezhaopin/job/</w:t>
      </w:r>
      <w:r>
        <w:rPr>
          <w:rStyle w:val="14"/>
          <w:rFonts w:hint="eastAsia" w:ascii="宋体" w:hAnsi="宋体" w:cs="Arial"/>
          <w:b/>
          <w:bCs/>
          <w:color w:val="00B0F0"/>
          <w:kern w:val="0"/>
          <w:sz w:val="24"/>
          <w:szCs w:val="21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b/>
          <w:bCs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b/>
          <w:bCs/>
          <w:color w:val="000000"/>
          <w:kern w:val="0"/>
          <w:sz w:val="24"/>
          <w:szCs w:val="21"/>
        </w:rPr>
        <w:t>更多招聘信息可加入我们的Q群&amp;微信群：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2016届毕业生招聘信息推荐群：514521607（请备注：学校+专业+姓名）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2017届招聘信息推荐群：183202033（请备注：学校+专业+姓名）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Arial"/>
          <w:color w:val="000000"/>
          <w:kern w:val="0"/>
          <w:sz w:val="24"/>
          <w:szCs w:val="21"/>
        </w:rPr>
      </w:pPr>
      <w:r>
        <w:rPr>
          <w:rFonts w:hint="eastAsia" w:ascii="宋体" w:hAnsi="宋体" w:cs="Arial"/>
          <w:color w:val="000000"/>
          <w:kern w:val="0"/>
          <w:sz w:val="24"/>
          <w:szCs w:val="21"/>
        </w:rPr>
        <w:t>高校硕博研究生交流群：531333502（请备注：学校+学历+专业+姓名）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b/>
          <w:color w:val="000000"/>
          <w:szCs w:val="22"/>
        </w:rPr>
      </w:pPr>
      <w:r>
        <w:rPr>
          <w:rFonts w:hint="eastAsia"/>
          <w:b/>
          <w:color w:val="FF0000"/>
          <w:szCs w:val="22"/>
        </w:rPr>
        <w:t>关注微信:千里马校园网----注册会员----领二维码门票，参加校招进场更快速!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sz w:val="22"/>
          <w:szCs w:val="22"/>
        </w:rPr>
      </w:pPr>
      <w:r>
        <w:rPr>
          <w:rFonts w:hint="eastAsia" w:cs="Arial"/>
          <w:b/>
          <w:bCs/>
          <w:color w:val="000000"/>
          <w:sz w:val="22"/>
          <w:szCs w:val="22"/>
        </w:rPr>
        <w:drawing>
          <wp:inline distT="0" distB="0" distL="114300" distR="114300">
            <wp:extent cx="1062990" cy="10287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Arial"/>
          <w:b/>
          <w:bCs/>
          <w:color w:val="000000"/>
          <w:sz w:val="22"/>
          <w:szCs w:val="22"/>
        </w:rPr>
        <w:t xml:space="preserve">                 </w:t>
      </w:r>
      <w:r>
        <w:rPr>
          <w:sz w:val="22"/>
          <w:szCs w:val="22"/>
        </w:rPr>
        <w:drawing>
          <wp:inline distT="0" distB="0" distL="114300" distR="114300">
            <wp:extent cx="1124585" cy="1125220"/>
            <wp:effectExtent l="0" t="0" r="18415" b="17780"/>
            <wp:docPr id="2" name="图片 2" descr="C:\Users\sos\Desktop\常用文件\千里马校园网二维码.jpg千里马校园网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os\Desktop\常用文件\千里马校园网二维码.jpg千里马校园网二维码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25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b/>
          <w:color w:val="000000"/>
          <w:sz w:val="22"/>
          <w:szCs w:val="22"/>
        </w:rPr>
      </w:pPr>
      <w:r>
        <w:rPr>
          <w:rFonts w:hint="eastAsia"/>
          <w:b/>
          <w:color w:val="000000"/>
          <w:sz w:val="22"/>
          <w:szCs w:val="22"/>
        </w:rPr>
        <w:t xml:space="preserve">          千里马校园招聘会交流群               </w:t>
      </w:r>
      <w:r>
        <w:rPr>
          <w:rFonts w:hint="eastAsia"/>
          <w:b/>
          <w:color w:val="000000"/>
          <w:sz w:val="22"/>
          <w:szCs w:val="22"/>
          <w:lang w:val="en-US" w:eastAsia="zh-CN"/>
        </w:rPr>
        <w:t xml:space="preserve"> </w:t>
      </w:r>
      <w:r>
        <w:rPr>
          <w:rFonts w:hint="eastAsia"/>
          <w:b/>
          <w:color w:val="000000"/>
          <w:sz w:val="22"/>
          <w:szCs w:val="22"/>
        </w:rPr>
        <w:t>千里马校园网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宋体"/>
          <w:b/>
          <w:kern w:val="0"/>
          <w:sz w:val="24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宋体"/>
          <w:b/>
          <w:kern w:val="0"/>
          <w:sz w:val="24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2"/>
        </w:rPr>
        <w:t>四、2016</w:t>
      </w:r>
      <w:r>
        <w:rPr>
          <w:rFonts w:hint="eastAsia" w:ascii="宋体" w:hAnsi="宋体" w:cs="宋体"/>
          <w:b/>
          <w:kern w:val="0"/>
          <w:sz w:val="24"/>
          <w:szCs w:val="22"/>
          <w:lang w:val="en-US" w:eastAsia="zh-CN"/>
        </w:rPr>
        <w:t>/2017</w:t>
      </w:r>
      <w:r>
        <w:rPr>
          <w:rFonts w:hint="eastAsia" w:ascii="宋体" w:hAnsi="宋体" w:cs="宋体"/>
          <w:b/>
          <w:kern w:val="0"/>
          <w:sz w:val="24"/>
          <w:szCs w:val="22"/>
        </w:rPr>
        <w:t>千里马校园招聘会预告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2017年2月1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千里马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eastAsia="zh-CN"/>
        </w:rPr>
        <w:t>文科类专场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+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2017年2月1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-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IT、计算机、互联网、通信行业专场+综合场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2017年2月1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日-营销、管理、金融、地产行业专场+综合场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24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日-机械、电子、电气、自动化行业专场+综合场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2017年2月</w:t>
      </w:r>
      <w:r>
        <w:rPr>
          <w:rFonts w:hint="eastAsia" w:ascii="宋体" w:hAnsi="宋体" w:cs="宋体"/>
          <w:b/>
          <w:bCs/>
          <w:color w:val="00B0F0"/>
          <w:sz w:val="24"/>
          <w:u w:val="single"/>
          <w:lang w:val="en-US" w:eastAsia="zh-CN"/>
        </w:rPr>
        <w:t>25</w:t>
      </w:r>
      <w:r>
        <w:rPr>
          <w:rFonts w:hint="eastAsia" w:ascii="宋体" w:hAnsi="宋体" w:cs="宋体"/>
          <w:b/>
          <w:bCs/>
          <w:color w:val="00B0F0"/>
          <w:sz w:val="24"/>
          <w:u w:val="single"/>
        </w:rPr>
        <w:t>日-生物、医药、物理、化工行业专场+综合场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宋体" w:hAnsi="宋体" w:cs="宋体"/>
          <w:b/>
          <w:bCs/>
          <w:color w:val="00B0F0"/>
          <w:sz w:val="2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ascii="Arial" w:hAnsi="Arial" w:cs="Arial"/>
          <w:b/>
          <w:color w:val="00B0F0"/>
          <w:kern w:val="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五、</w:t>
      </w:r>
      <w:r>
        <w:fldChar w:fldCharType="begin"/>
      </w:r>
      <w:r>
        <w:instrText xml:space="preserve"> HYPERLINK "http://www.horsehr.com/page/jyjx/index.jsp" </w:instrText>
      </w:r>
      <w:r>
        <w:fldChar w:fldCharType="separate"/>
      </w:r>
      <w:r>
        <w:rPr>
          <w:rStyle w:val="14"/>
          <w:rFonts w:hint="eastAsia" w:ascii="宋体" w:hAnsi="宋体" w:cs="宋体"/>
          <w:b/>
          <w:color w:val="00B0F0"/>
          <w:sz w:val="24"/>
        </w:rPr>
        <w:t>2016届/2017届毕业生珠三角地区就业见习活动</w:t>
      </w:r>
      <w:r>
        <w:rPr>
          <w:rStyle w:val="14"/>
          <w:rFonts w:hint="eastAsia" w:ascii="宋体" w:hAnsi="宋体" w:cs="宋体"/>
          <w:b/>
          <w:color w:val="00B0F0"/>
          <w:sz w:val="24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ascii="Arial" w:hAnsi="Arial" w:cs="Arial"/>
          <w:b/>
          <w:color w:val="FF0000"/>
          <w:kern w:val="0"/>
          <w:sz w:val="24"/>
        </w:rPr>
      </w:pPr>
      <w:r>
        <w:rPr>
          <w:rFonts w:hint="eastAsia" w:ascii="Arial" w:hAnsi="Arial" w:cs="Arial"/>
          <w:b/>
          <w:color w:val="FF0000"/>
          <w:kern w:val="0"/>
          <w:sz w:val="24"/>
        </w:rPr>
        <w:t>更多详情，请点击：</w:t>
      </w:r>
      <w:r>
        <w:fldChar w:fldCharType="begin"/>
      </w:r>
      <w:r>
        <w:instrText xml:space="preserve"> HYPERLINK "http://www.horsehr.com/page/jyjx/index.jsp" </w:instrText>
      </w:r>
      <w:r>
        <w:fldChar w:fldCharType="separate"/>
      </w:r>
      <w:r>
        <w:rPr>
          <w:rStyle w:val="10"/>
          <w:rFonts w:hint="eastAsia" w:ascii="Arial" w:hAnsi="Arial" w:cs="Arial"/>
          <w:b/>
          <w:color w:val="00B0F0"/>
          <w:kern w:val="0"/>
          <w:sz w:val="24"/>
        </w:rPr>
        <w:t>http://www.horsehr.com/page/jyjx/index.jsp</w:t>
      </w:r>
      <w:r>
        <w:rPr>
          <w:rStyle w:val="10"/>
          <w:rFonts w:hint="eastAsia" w:ascii="Arial" w:hAnsi="Arial" w:cs="Arial"/>
          <w:b/>
          <w:color w:val="00B0F0"/>
          <w:kern w:val="0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Microsoft Yahei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ource Sans Pro Light">
    <w:altName w:val="Malgun Gothic"/>
    <w:panose1 w:val="020B0403030403020204"/>
    <w:charset w:val="00"/>
    <w:family w:val="auto"/>
    <w:pitch w:val="default"/>
    <w:sig w:usb0="00000000" w:usb1="00000000" w:usb2="00000000" w:usb3="00000000" w:csb0="20000193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dearJoe 5 CASUAL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CD1AA"/>
    <w:multiLevelType w:val="singleLevel"/>
    <w:tmpl w:val="575CD1AA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1E41C98"/>
    <w:rsid w:val="000C4C87"/>
    <w:rsid w:val="00176705"/>
    <w:rsid w:val="003E398C"/>
    <w:rsid w:val="005F4BAB"/>
    <w:rsid w:val="00685F26"/>
    <w:rsid w:val="00850F8C"/>
    <w:rsid w:val="00885C64"/>
    <w:rsid w:val="00A55DB2"/>
    <w:rsid w:val="00B41774"/>
    <w:rsid w:val="00F22CF4"/>
    <w:rsid w:val="01650C57"/>
    <w:rsid w:val="01C82819"/>
    <w:rsid w:val="01EB4D88"/>
    <w:rsid w:val="02090B7E"/>
    <w:rsid w:val="048E73A5"/>
    <w:rsid w:val="04C8578D"/>
    <w:rsid w:val="04CD48F9"/>
    <w:rsid w:val="054016FB"/>
    <w:rsid w:val="06C574CA"/>
    <w:rsid w:val="06FB674D"/>
    <w:rsid w:val="0705645E"/>
    <w:rsid w:val="07915395"/>
    <w:rsid w:val="07B44837"/>
    <w:rsid w:val="094C50B5"/>
    <w:rsid w:val="098346DE"/>
    <w:rsid w:val="0A624C4C"/>
    <w:rsid w:val="0AAF7D8B"/>
    <w:rsid w:val="0B3A5590"/>
    <w:rsid w:val="0BD67114"/>
    <w:rsid w:val="0C39657A"/>
    <w:rsid w:val="0E2A5F0B"/>
    <w:rsid w:val="0EDC706A"/>
    <w:rsid w:val="0F072EE2"/>
    <w:rsid w:val="0F6710CC"/>
    <w:rsid w:val="0F9F1272"/>
    <w:rsid w:val="0FEF51B4"/>
    <w:rsid w:val="0FF13D30"/>
    <w:rsid w:val="11E41C98"/>
    <w:rsid w:val="12513E81"/>
    <w:rsid w:val="142D5FC0"/>
    <w:rsid w:val="144B6111"/>
    <w:rsid w:val="14DE24C7"/>
    <w:rsid w:val="165A08BB"/>
    <w:rsid w:val="17740039"/>
    <w:rsid w:val="178978C5"/>
    <w:rsid w:val="19232B8E"/>
    <w:rsid w:val="19D426EE"/>
    <w:rsid w:val="1A1C75A5"/>
    <w:rsid w:val="1A8E478C"/>
    <w:rsid w:val="1B911D3C"/>
    <w:rsid w:val="1FA80056"/>
    <w:rsid w:val="20207079"/>
    <w:rsid w:val="21326920"/>
    <w:rsid w:val="216455C3"/>
    <w:rsid w:val="21B77E1E"/>
    <w:rsid w:val="22565166"/>
    <w:rsid w:val="22B3078A"/>
    <w:rsid w:val="245F328F"/>
    <w:rsid w:val="246310DD"/>
    <w:rsid w:val="24D47E30"/>
    <w:rsid w:val="26B8758A"/>
    <w:rsid w:val="26F74DA3"/>
    <w:rsid w:val="27103D17"/>
    <w:rsid w:val="27EA2162"/>
    <w:rsid w:val="282F64B4"/>
    <w:rsid w:val="283F176C"/>
    <w:rsid w:val="28980675"/>
    <w:rsid w:val="29244061"/>
    <w:rsid w:val="298E2F62"/>
    <w:rsid w:val="29AB2928"/>
    <w:rsid w:val="2B261055"/>
    <w:rsid w:val="2B3B203A"/>
    <w:rsid w:val="2BDE0C99"/>
    <w:rsid w:val="2DBD2BED"/>
    <w:rsid w:val="2E76046A"/>
    <w:rsid w:val="3010201A"/>
    <w:rsid w:val="30AF300A"/>
    <w:rsid w:val="322D3ADE"/>
    <w:rsid w:val="327115C9"/>
    <w:rsid w:val="367A57E1"/>
    <w:rsid w:val="3900727D"/>
    <w:rsid w:val="39275495"/>
    <w:rsid w:val="395B0915"/>
    <w:rsid w:val="39947718"/>
    <w:rsid w:val="39A21945"/>
    <w:rsid w:val="3AB6496B"/>
    <w:rsid w:val="3B29588D"/>
    <w:rsid w:val="3C2B0AB2"/>
    <w:rsid w:val="3E100FF2"/>
    <w:rsid w:val="3E3D22C0"/>
    <w:rsid w:val="3EB77772"/>
    <w:rsid w:val="3F16211F"/>
    <w:rsid w:val="3F6C4A14"/>
    <w:rsid w:val="408F7E0C"/>
    <w:rsid w:val="40CD3F5E"/>
    <w:rsid w:val="41410816"/>
    <w:rsid w:val="41F200C0"/>
    <w:rsid w:val="41F67E8E"/>
    <w:rsid w:val="42712ADB"/>
    <w:rsid w:val="42D01822"/>
    <w:rsid w:val="4490182B"/>
    <w:rsid w:val="44F54DC4"/>
    <w:rsid w:val="45113F8D"/>
    <w:rsid w:val="46D729DD"/>
    <w:rsid w:val="47010348"/>
    <w:rsid w:val="47A008E9"/>
    <w:rsid w:val="48400245"/>
    <w:rsid w:val="48637FD6"/>
    <w:rsid w:val="4A52080C"/>
    <w:rsid w:val="4AC72AE5"/>
    <w:rsid w:val="4C4D68AE"/>
    <w:rsid w:val="4CF7350B"/>
    <w:rsid w:val="4E774D36"/>
    <w:rsid w:val="4F9911A5"/>
    <w:rsid w:val="514F27B9"/>
    <w:rsid w:val="51EC40A2"/>
    <w:rsid w:val="5219009C"/>
    <w:rsid w:val="53A50B72"/>
    <w:rsid w:val="546F1213"/>
    <w:rsid w:val="54871346"/>
    <w:rsid w:val="54A72770"/>
    <w:rsid w:val="55242BD8"/>
    <w:rsid w:val="56F15A53"/>
    <w:rsid w:val="5811667C"/>
    <w:rsid w:val="58DE228E"/>
    <w:rsid w:val="598057C7"/>
    <w:rsid w:val="59C815B3"/>
    <w:rsid w:val="5B746AD4"/>
    <w:rsid w:val="5CD32292"/>
    <w:rsid w:val="5D6B16DB"/>
    <w:rsid w:val="5D9901F5"/>
    <w:rsid w:val="5E1668F4"/>
    <w:rsid w:val="5E911000"/>
    <w:rsid w:val="5EE610C8"/>
    <w:rsid w:val="60053033"/>
    <w:rsid w:val="613B52EF"/>
    <w:rsid w:val="618B060C"/>
    <w:rsid w:val="62015E3A"/>
    <w:rsid w:val="627122E0"/>
    <w:rsid w:val="62D34ABD"/>
    <w:rsid w:val="64971F21"/>
    <w:rsid w:val="649B4284"/>
    <w:rsid w:val="654340AD"/>
    <w:rsid w:val="66864350"/>
    <w:rsid w:val="668A23DF"/>
    <w:rsid w:val="69DE54F8"/>
    <w:rsid w:val="6B305952"/>
    <w:rsid w:val="6C707653"/>
    <w:rsid w:val="6D900E8B"/>
    <w:rsid w:val="6F8265A2"/>
    <w:rsid w:val="6FD170CA"/>
    <w:rsid w:val="724A4F0F"/>
    <w:rsid w:val="7275209C"/>
    <w:rsid w:val="745B34EC"/>
    <w:rsid w:val="74FD54CF"/>
    <w:rsid w:val="77076A60"/>
    <w:rsid w:val="77167B4A"/>
    <w:rsid w:val="772A7973"/>
    <w:rsid w:val="77580F89"/>
    <w:rsid w:val="77CF5D62"/>
    <w:rsid w:val="788F0960"/>
    <w:rsid w:val="78A4766E"/>
    <w:rsid w:val="796167FC"/>
    <w:rsid w:val="7B9479B8"/>
    <w:rsid w:val="7BFF7067"/>
    <w:rsid w:val="7C18793D"/>
    <w:rsid w:val="7CE75E16"/>
    <w:rsid w:val="7D6F3E05"/>
    <w:rsid w:val="7D7352D5"/>
    <w:rsid w:val="7DCD39CC"/>
    <w:rsid w:val="7E920857"/>
    <w:rsid w:val="7EB26ED3"/>
    <w:rsid w:val="7F35064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555555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555555"/>
      <w:u w:val="non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</w:rPr>
  </w:style>
  <w:style w:type="character" w:styleId="16">
    <w:name w:val="HTML Cite"/>
    <w:basedOn w:val="8"/>
    <w:qFormat/>
    <w:uiPriority w:val="0"/>
  </w:style>
  <w:style w:type="character" w:customStyle="1" w:styleId="18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level_a_off"/>
    <w:basedOn w:val="8"/>
    <w:qFormat/>
    <w:uiPriority w:val="0"/>
    <w:rPr>
      <w:shd w:val="clear" w:fill="F7F7F7"/>
    </w:rPr>
  </w:style>
  <w:style w:type="character" w:customStyle="1" w:styleId="21">
    <w:name w:val="current"/>
    <w:basedOn w:val="8"/>
    <w:qFormat/>
    <w:uiPriority w:val="0"/>
    <w:rPr>
      <w:b/>
      <w:color w:val="FFFFFF"/>
      <w:bdr w:val="single" w:color="006C71" w:sz="6" w:space="0"/>
      <w:shd w:val="clear" w:fill="00A5A9"/>
    </w:rPr>
  </w:style>
  <w:style w:type="character" w:customStyle="1" w:styleId="22">
    <w:name w:val="disabled"/>
    <w:basedOn w:val="8"/>
    <w:qFormat/>
    <w:uiPriority w:val="0"/>
    <w:rPr>
      <w:color w:val="929292"/>
      <w:bdr w:val="single" w:color="929292" w:sz="6" w:space="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189</Words>
  <Characters>1080</Characters>
  <Lines>9</Lines>
  <Paragraphs>2</Paragraphs>
  <ScaleCrop>false</ScaleCrop>
  <LinksUpToDate>false</LinksUpToDate>
  <CharactersWithSpaces>1267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2016-08-31T05:58:00Z</dcterms:created>
  <dc:creator>Administrator</dc:creator>
  <cp:lastModifiedBy>Administrator</cp:lastModifiedBy>
  <dcterms:modified xsi:type="dcterms:W3CDTF">2017-01-18T06:58:01Z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