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333333"/>
          <w:sz w:val="30"/>
          <w:szCs w:val="30"/>
        </w:rPr>
      </w:pPr>
      <w:r>
        <w:rPr>
          <w:rFonts w:hint="eastAsia" w:ascii="微软雅黑" w:hAnsi="微软雅黑" w:eastAsia="微软雅黑"/>
          <w:b/>
          <w:color w:val="333333"/>
          <w:sz w:val="30"/>
          <w:szCs w:val="30"/>
        </w:rPr>
        <w:t>南通科技职业学院2017年度公开招聘高层次人才公告</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根据学院建设发展需要，为进一步加强师资队伍建设，优化工作人员结构，深入实施人才强校战略，经研究决定，拟面向社会公开招聘13名重点专业带头人。现将有关事项公告如下：</w:t>
      </w:r>
    </w:p>
    <w:p>
      <w:pPr>
        <w:widowControl/>
        <w:shd w:val="clear" w:color="auto" w:fill="FFFFFF"/>
        <w:spacing w:line="435" w:lineRule="exact"/>
        <w:ind w:left="42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一、学校简介</w:t>
      </w:r>
    </w:p>
    <w:p>
      <w:pPr>
        <w:widowControl/>
        <w:shd w:val="clear" w:color="auto" w:fill="FFFFFF"/>
        <w:spacing w:line="435" w:lineRule="exact"/>
        <w:ind w:firstLine="375"/>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南通科技职业学院创建于1945年，是一所公办全日制普通高校。学校是教育部高职高专人才培养水平评估优秀学校、江苏省示范性高职院校。学校坐落于被誉为“北上海”和“长三角北翼经济中心”之称的南通市的主城区，环境优美、商业繁华、交能便捷、配套完善，占地面积658亩，资产总值4.5亿元，在校学生11000人（其中留学生200人），教职工680人。</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学校秉承“厚德·匠心”的校训，坚持立德树人、产教融合、服务地方，现设有五个二级学院以及继续教育学院、天樱国际教育学院、素质教育部等教学机构。构建了以农林科技为特色，以环境保护、机电工程为品牌，以商贸物流、旅游管理、信息技术为支撑的综合性专业体系。目前开设专业（方向）42个，有实验实训室140多个，建有国家级教育实训基地2个、国家职业教育重点建设专业2个、省品牌专业1个、省示范院校重点建设专业3个、省重点专业群3个、省级特色专业3个、省级实训基地2个、省级精品课程7个，建成省级科技平台1个，市级科技平台6个。近年，学校获农业部农牧渔业丰收奖、南通市职业教育服务地方经济贡献奖和南通市科技进步一等奖等荣誉。学校的薛尧科研实训中心被科技部评选为首批“星创天地”众创空间。学校多年被连续命名为“南通市文明单位”和“江苏省文明单位”，先后获得“江苏省文明校园”、“江苏省职业教育先进集体”、“江苏省平安校园”、“江苏省安全文明校园”等称号。</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二、报考基本条件</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(一)基本要求：遵纪守法，品行端正，廉洁奉公，具有良好的团队协作精神;身体健康，能适应岗位要求。</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(二)年龄要求：工作人员的年龄原则上不得超过40周岁，特别优秀的、紧缺岗位可适当放宽。（具体条件详见附件1）</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（三）限制条件：尚未解除纪律处分或者正在接受纪律审查的人员，刑事处罚期限未满或者涉嫌违法犯罪正在接受调查的人员，涉及国家和省的政策规定不得应聘到事业单位有关岗位的人员。</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三、招聘岗位及待遇</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招聘具体岗位和要求详见《南通科技职业学院2017年度公开招聘高层次人才岗位一览表》(附件1)</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四、报名时间及方式</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高层次人才招聘，学校常年组织报名，并根据报名情况不定期组织面试。春季第一批集中报名时间为：2017年2月20日至2017年3月20日。</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报名方式：</w:t>
      </w:r>
      <w:r>
        <w:rPr>
          <w:rFonts w:hint="eastAsia" w:ascii="宋体" w:hAnsi="宋体" w:eastAsia="宋体" w:cs="宋体"/>
          <w:color w:val="000000"/>
          <w:kern w:val="0"/>
          <w:sz w:val="24"/>
          <w:szCs w:val="21"/>
        </w:rPr>
        <w:fldChar w:fldCharType="begin"/>
      </w:r>
      <w:r>
        <w:rPr>
          <w:rFonts w:hint="eastAsia" w:ascii="宋体" w:hAnsi="宋体" w:eastAsia="宋体" w:cs="宋体"/>
          <w:color w:val="000000"/>
          <w:kern w:val="0"/>
          <w:sz w:val="24"/>
          <w:szCs w:val="21"/>
        </w:rPr>
        <w:instrText xml:space="preserve"> HYPERLINK "mailto:符合报名条件的应聘者须填写《南通科技职业学院引进高层次人才报名登记表》（附件2），并提供个人简历及相关证书的原件及复印件，到南通科技职业学院立德楼301室报名。所有人员的《报名登记表》须以电子邮件形式发送至ntkyrsc@163.com" </w:instrText>
      </w:r>
      <w:r>
        <w:rPr>
          <w:rFonts w:hint="eastAsia" w:ascii="宋体" w:hAnsi="宋体" w:eastAsia="宋体" w:cs="宋体"/>
          <w:color w:val="000000"/>
          <w:kern w:val="0"/>
          <w:sz w:val="24"/>
          <w:szCs w:val="21"/>
        </w:rPr>
        <w:fldChar w:fldCharType="separate"/>
      </w:r>
      <w:r>
        <w:rPr>
          <w:rFonts w:hint="eastAsia" w:ascii="宋体" w:hAnsi="宋体" w:eastAsia="宋体" w:cs="宋体"/>
          <w:color w:val="000000"/>
          <w:kern w:val="0"/>
          <w:sz w:val="24"/>
          <w:szCs w:val="21"/>
        </w:rPr>
        <w:t>符合报名条件的应聘者须填写《南通科技职业学院引进高层次人才报名登记表》（附件2），并提供个人简历及相关证书的原件及复印件，到南通科技职业学院立德楼301室报名。所有人员的《报名登记表》须以电子邮件形式发送至ntkyrsc@163.com</w:t>
      </w:r>
      <w:r>
        <w:rPr>
          <w:rFonts w:hint="eastAsia" w:ascii="宋体" w:hAnsi="宋体" w:eastAsia="宋体" w:cs="宋体"/>
          <w:color w:val="000000"/>
          <w:kern w:val="0"/>
          <w:sz w:val="24"/>
          <w:szCs w:val="21"/>
        </w:rPr>
        <w:fldChar w:fldCharType="end"/>
      </w:r>
      <w:r>
        <w:rPr>
          <w:rFonts w:hint="eastAsia" w:ascii="宋体" w:hAnsi="宋体" w:eastAsia="宋体" w:cs="宋体"/>
          <w:color w:val="000000"/>
          <w:kern w:val="0"/>
          <w:sz w:val="24"/>
          <w:szCs w:val="21"/>
          <w:lang w:val="en-US" w:eastAsia="zh-CN"/>
        </w:rPr>
        <w:t xml:space="preserve"> </w:t>
      </w:r>
      <w:r>
        <w:rPr>
          <w:rFonts w:hint="eastAsia" w:ascii="宋体" w:hAnsi="宋体" w:eastAsia="宋体" w:cs="宋体"/>
          <w:color w:val="000000"/>
          <w:kern w:val="0"/>
          <w:sz w:val="24"/>
          <w:szCs w:val="21"/>
          <w:lang w:val="en-US" w:eastAsia="zh-CN"/>
        </w:rPr>
        <w:fldChar w:fldCharType="begin"/>
      </w:r>
      <w:r>
        <w:rPr>
          <w:rFonts w:hint="eastAsia" w:ascii="宋体" w:hAnsi="宋体" w:eastAsia="宋体" w:cs="宋体"/>
          <w:color w:val="000000"/>
          <w:kern w:val="0"/>
          <w:sz w:val="24"/>
          <w:szCs w:val="21"/>
          <w:lang w:val="en-US" w:eastAsia="zh-CN"/>
        </w:rPr>
        <w:instrText xml:space="preserve"> HYPERLINK "mailto:抄送hnkjrwxyzp@126.com" </w:instrText>
      </w:r>
      <w:r>
        <w:rPr>
          <w:rFonts w:hint="eastAsia" w:ascii="宋体" w:hAnsi="宋体" w:eastAsia="宋体" w:cs="宋体"/>
          <w:color w:val="000000"/>
          <w:kern w:val="0"/>
          <w:sz w:val="24"/>
          <w:szCs w:val="21"/>
          <w:lang w:val="en-US" w:eastAsia="zh-CN"/>
        </w:rPr>
        <w:fldChar w:fldCharType="separate"/>
      </w:r>
      <w:r>
        <w:rPr>
          <w:rStyle w:val="6"/>
          <w:rFonts w:hint="eastAsia" w:ascii="宋体" w:hAnsi="宋体" w:eastAsia="宋体" w:cs="宋体"/>
          <w:color w:val="000000"/>
          <w:kern w:val="0"/>
          <w:sz w:val="24"/>
          <w:szCs w:val="21"/>
          <w:lang w:val="en-US" w:eastAsia="zh-CN"/>
        </w:rPr>
        <w:t>抄送hnkjrwxyzp@126.com</w:t>
      </w:r>
      <w:r>
        <w:rPr>
          <w:rFonts w:hint="eastAsia" w:ascii="宋体" w:hAnsi="宋体" w:eastAsia="宋体" w:cs="宋体"/>
          <w:color w:val="000000"/>
          <w:kern w:val="0"/>
          <w:sz w:val="24"/>
          <w:szCs w:val="21"/>
          <w:lang w:val="en-US" w:eastAsia="zh-CN"/>
        </w:rPr>
        <w:fldChar w:fldCharType="end"/>
      </w:r>
      <w:r>
        <w:rPr>
          <w:rFonts w:hint="eastAsia" w:ascii="宋体" w:hAnsi="宋体" w:eastAsia="宋体" w:cs="宋体"/>
          <w:color w:val="000000"/>
          <w:kern w:val="0"/>
          <w:sz w:val="24"/>
          <w:szCs w:val="21"/>
          <w:lang w:val="en-US" w:eastAsia="zh-CN"/>
        </w:rPr>
        <w:t xml:space="preserve">  </w:t>
      </w:r>
      <w:r>
        <w:rPr>
          <w:rFonts w:hint="eastAsia" w:ascii="宋体" w:hAnsi="宋体" w:eastAsia="宋体" w:cs="宋体"/>
          <w:color w:val="000000"/>
          <w:kern w:val="0"/>
          <w:sz w:val="24"/>
          <w:szCs w:val="21"/>
        </w:rPr>
        <w:t>未录用者，材料不再退回。</w:t>
      </w:r>
      <w:r>
        <w:rPr>
          <w:rFonts w:hint="eastAsia" w:ascii="宋体" w:hAnsi="宋体" w:eastAsia="宋体" w:cs="宋体"/>
          <w:color w:val="000000"/>
          <w:kern w:val="0"/>
          <w:sz w:val="24"/>
          <w:szCs w:val="21"/>
          <w:lang w:eastAsia="zh-CN"/>
        </w:rPr>
        <w:t>（邮件标题需为：高层次人才网</w:t>
      </w:r>
      <w:r>
        <w:rPr>
          <w:rFonts w:hint="eastAsia" w:ascii="宋体" w:hAnsi="宋体" w:eastAsia="宋体" w:cs="宋体"/>
          <w:color w:val="000000"/>
          <w:kern w:val="0"/>
          <w:sz w:val="24"/>
          <w:szCs w:val="21"/>
          <w:lang w:val="en-US" w:eastAsia="zh-CN"/>
        </w:rPr>
        <w:t>+姓名+专业+学历+毕业院校</w:t>
      </w:r>
      <w:r>
        <w:rPr>
          <w:rFonts w:hint="eastAsia" w:ascii="宋体" w:hAnsi="宋体" w:eastAsia="宋体" w:cs="宋体"/>
          <w:color w:val="000000"/>
          <w:kern w:val="0"/>
          <w:sz w:val="24"/>
          <w:szCs w:val="21"/>
          <w:lang w:eastAsia="zh-CN"/>
        </w:rPr>
        <w:t>）</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应聘人员应由自己报名，特殊情况下也可以委托他人报名。每人限报一个岗位；应聘人员须携带本人身份证、学历学位证书、推荐表等岗位需要的相关材料原件和复印件。</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五、资格审查</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我校将组织对应聘者的网报材料进行资格审核。应聘者在参加考试前提交报考材料的原件，由我校人事处和纪监处依据本简章招聘岗位条件对应聘人员进行资格审核。</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留学回国人员须出示本人身份证、毕业证书、国家教育部留学服务中心出具的《国外学历学位认证书》以及岗位需要的其他相关材料的原件和复印件各一份。</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六、考核与录用</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本次考试不设开考比例，学校根据各岗位具体情况，由人事处会同有关部门，组织考核小组，对应聘者进行认真考核，客观、公正的评价，提出拟引进意见。考核内容主要包括应聘人员的思想政治表现、道德品质、心理健康状况、学术水平、教学科研能力以及发展潜力等。考核可采取笔试、面试、试讲、学术报告、专业技能测试等多种形式进行。</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学校对高层次人才实行年薪制目标责任管理，首次岗位聘任合同期限一般为三年。试用期一般为六个月。试用期满，由所在部门会同人事处等相关部门进行考核，考核合格者，学校落实科研启动费等有关待遇。</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高层次人才的年度考核，由所在院部根据合同规定的工作任务及岗位职责进行考核（考核内容及标准另行制订），考核结果均为合格以上的享受相关待遇；考核结果不合格的，学校将调整相关待遇；聘约期满，学校组织聘期考核并根据考核结果确定是否续聘。</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受聘的高层次人才在服务期限内一般不得调离或辞职，如因个人原因确需在服务期限内调离或辞职，必须按比例交纳违约金。已经享受的南通市政策资助的安家费和购房政策性补贴根据市政府有关规定处理。</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七、纪律与监督</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学校公开招聘工作人员，坚持“公开、平等、竞争、择优”的原则，接受纪检监察部门和社会公众的监督。招聘工作以本公告为依据，一经发现并查实不符合本公告规定以及徇私舞弊、弄虚作假的，即取消应聘人员的考试和聘用资格，并追究相关工作人员责任。</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七、本公告由南通科技职业学院负责解释</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咨询电话：人事处0513-81050511顾老师、龚老师</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监督举报电话：纪监处0513-81050509</w:t>
      </w:r>
    </w:p>
    <w:p>
      <w:pPr>
        <w:widowControl/>
        <w:shd w:val="clear" w:color="auto" w:fill="FFFFFF"/>
        <w:spacing w:line="435" w:lineRule="exact"/>
        <w:jc w:val="left"/>
        <w:rPr>
          <w:rFonts w:ascii="宋体" w:hAnsi="宋体" w:eastAsia="宋体" w:cs="宋体"/>
          <w:color w:val="555555"/>
          <w:kern w:val="0"/>
          <w:sz w:val="24"/>
          <w:szCs w:val="24"/>
        </w:rPr>
      </w:pPr>
      <w:r>
        <w:rPr>
          <w:rFonts w:ascii="宋体" w:hAnsi="宋体" w:eastAsia="宋体" w:cs="宋体"/>
          <w:color w:val="555555"/>
          <w:kern w:val="0"/>
          <w:szCs w:val="21"/>
        </w:rPr>
        <w:t xml:space="preserve">    </w:t>
      </w:r>
      <w:r>
        <w:rPr>
          <w:rFonts w:hint="eastAsia" w:ascii="宋体" w:hAnsi="宋体" w:eastAsia="宋体" w:cs="宋体"/>
          <w:color w:val="000000"/>
          <w:kern w:val="0"/>
          <w:szCs w:val="21"/>
        </w:rPr>
        <w:t>附件：</w:t>
      </w:r>
      <w:r>
        <w:rPr>
          <w:rFonts w:ascii="宋体" w:hAnsi="宋体" w:eastAsia="宋体" w:cs="宋体"/>
          <w:color w:val="555555"/>
          <w:kern w:val="0"/>
          <w:sz w:val="29"/>
          <w:szCs w:val="29"/>
        </w:rPr>
        <w:drawing>
          <wp:inline distT="0" distB="0" distL="0" distR="0">
            <wp:extent cx="152400" cy="152400"/>
            <wp:effectExtent l="0" t="0" r="0" b="0"/>
            <wp:docPr id="1" name="图片 1" descr="http://www.nts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ntst.edu.cn/_ueditor/themes/default/images/icon_xl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"http://www.ntst.edu.cn/_upload/article/files/f4/21/513cef3c402a8fb4e523e21c66db/53474d47-2e98-433b-abf9-6575371fa658.xls" </w:instrText>
      </w:r>
      <w:r>
        <w:fldChar w:fldCharType="separate"/>
      </w:r>
      <w:r>
        <w:rPr>
          <w:rFonts w:hint="eastAsia" w:ascii="宋体" w:hAnsi="宋体" w:eastAsia="宋体" w:cs="宋体"/>
          <w:color w:val="000000"/>
          <w:kern w:val="0"/>
          <w:szCs w:val="21"/>
          <w:u w:val="single"/>
        </w:rPr>
        <w:t>附件1：南通科技职业学院2017年公开招聘高层次人才岗位信息一览表.xls</w:t>
      </w:r>
      <w:r>
        <w:rPr>
          <w:rFonts w:hint="eastAsia" w:ascii="宋体" w:hAnsi="宋体" w:eastAsia="宋体" w:cs="宋体"/>
          <w:color w:val="000000"/>
          <w:kern w:val="0"/>
          <w:szCs w:val="21"/>
          <w:u w:val="single"/>
        </w:rPr>
        <w:fldChar w:fldCharType="end"/>
      </w:r>
    </w:p>
    <w:p>
      <w:pPr>
        <w:widowControl/>
        <w:shd w:val="clear" w:color="auto" w:fill="FFFFFF"/>
        <w:spacing w:line="435" w:lineRule="exact"/>
        <w:jc w:val="left"/>
        <w:rPr>
          <w:rFonts w:ascii="宋体" w:hAnsi="宋体" w:eastAsia="宋体" w:cs="宋体"/>
          <w:color w:val="555555"/>
          <w:kern w:val="0"/>
          <w:sz w:val="24"/>
          <w:szCs w:val="24"/>
        </w:rPr>
      </w:pPr>
      <w:r>
        <w:rPr>
          <w:rFonts w:ascii="宋体" w:hAnsi="宋体" w:eastAsia="宋体" w:cs="宋体"/>
          <w:color w:val="555555"/>
          <w:kern w:val="0"/>
          <w:sz w:val="24"/>
          <w:szCs w:val="24"/>
        </w:rPr>
        <w:t xml:space="preserve">          </w:t>
      </w:r>
      <w:r>
        <w:rPr>
          <w:rFonts w:ascii="宋体" w:hAnsi="宋体" w:eastAsia="宋体" w:cs="宋体"/>
          <w:color w:val="555555"/>
          <w:kern w:val="0"/>
          <w:sz w:val="24"/>
          <w:szCs w:val="24"/>
        </w:rPr>
        <w:drawing>
          <wp:inline distT="0" distB="0" distL="0" distR="0">
            <wp:extent cx="152400" cy="152400"/>
            <wp:effectExtent l="0" t="0" r="0" b="0"/>
            <wp:docPr id="2" name="图片 2" descr="http://www.nts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ntst.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"http://www.ntst.edu.cn/_upload/article/files/f4/21/513cef3c402a8fb4e523e21c66db/6941e3d4-83e4-4e35-8d97-27374fde9328.doc" </w:instrText>
      </w:r>
      <w:r>
        <w:fldChar w:fldCharType="separate"/>
      </w:r>
      <w:r>
        <w:rPr>
          <w:rFonts w:ascii="宋体" w:hAnsi="宋体" w:eastAsia="宋体" w:cs="宋体"/>
          <w:color w:val="000000"/>
          <w:kern w:val="0"/>
          <w:szCs w:val="21"/>
          <w:u w:val="single"/>
        </w:rPr>
        <w:t>附件2：南通科技职业学院引进高层次人才报名登记表.doc</w:t>
      </w:r>
      <w:r>
        <w:rPr>
          <w:rFonts w:ascii="宋体" w:hAnsi="宋体" w:eastAsia="宋体" w:cs="宋体"/>
          <w:color w:val="000000"/>
          <w:kern w:val="0"/>
          <w:szCs w:val="21"/>
          <w:u w:val="single"/>
        </w:rPr>
        <w:fldChar w:fldCharType="end"/>
      </w:r>
    </w:p>
    <w:p>
      <w:pPr>
        <w:rPr>
          <w:rFonts w:hint="eastAsia"/>
        </w:rPr>
      </w:pPr>
    </w:p>
    <w:p>
      <w:pPr>
        <w:widowControl/>
        <w:shd w:val="clear" w:color="auto" w:fill="FFFFFF"/>
        <w:spacing w:line="360" w:lineRule="auto"/>
        <w:jc w:val="right"/>
        <w:rPr>
          <w:rFonts w:ascii="宋体" w:hAnsi="宋体" w:eastAsia="宋体" w:cs="宋体"/>
          <w:color w:val="555555"/>
          <w:kern w:val="0"/>
          <w:sz w:val="24"/>
          <w:szCs w:val="24"/>
        </w:rPr>
      </w:pPr>
      <w:r>
        <w:rPr>
          <w:rFonts w:hint="eastAsia" w:ascii="宋体" w:hAnsi="宋体" w:eastAsia="宋体" w:cs="宋体"/>
          <w:color w:val="000000" w:themeColor="text1"/>
          <w:kern w:val="0"/>
          <w:szCs w:val="21"/>
          <w14:textFill>
            <w14:solidFill>
              <w14:schemeClr w14:val="tx1"/>
            </w14:solidFill>
          </w14:textFill>
        </w:rPr>
        <w:t>南通科技职业学院</w:t>
      </w:r>
    </w:p>
    <w:p>
      <w:pPr>
        <w:widowControl/>
        <w:shd w:val="clear" w:color="auto" w:fill="FFFFFF"/>
        <w:spacing w:line="360" w:lineRule="auto"/>
        <w:jc w:val="right"/>
        <w:rPr>
          <w:rFonts w:ascii="宋体" w:hAnsi="宋体" w:eastAsia="宋体" w:cs="宋体"/>
          <w:color w:val="555555"/>
          <w:kern w:val="0"/>
          <w:sz w:val="24"/>
          <w:szCs w:val="24"/>
        </w:rPr>
      </w:pPr>
      <w:r>
        <w:rPr>
          <w:rFonts w:hint="eastAsia" w:ascii="宋体" w:hAnsi="宋体" w:eastAsia="宋体" w:cs="宋体"/>
          <w:color w:val="000000" w:themeColor="text1"/>
          <w:kern w:val="0"/>
          <w:szCs w:val="21"/>
          <w14:textFill>
            <w14:solidFill>
              <w14:schemeClr w14:val="tx1"/>
            </w14:solidFill>
          </w14:textFill>
        </w:rPr>
        <w:t>2017年3月2日</w:t>
      </w:r>
    </w:p>
    <w:tbl>
      <w:tblPr>
        <w:tblW w:w="155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25"/>
        <w:gridCol w:w="1415"/>
        <w:gridCol w:w="798"/>
        <w:gridCol w:w="2271"/>
        <w:gridCol w:w="1283"/>
        <w:gridCol w:w="6433"/>
        <w:gridCol w:w="1330"/>
        <w:gridCol w:w="792"/>
        <w:gridCol w:w="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5" w:hRule="atLeast"/>
        </w:trPr>
        <w:tc>
          <w:tcPr>
            <w:tcW w:w="15582" w:type="dxa"/>
            <w:gridSpan w:val="9"/>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南通科技职业学院2017年度公开招聘高层次人才岗位信息一览表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rPr>
        <w:tc>
          <w:tcPr>
            <w:tcW w:w="725" w:type="dxa"/>
            <w:shd w:val="clear"/>
            <w:vAlign w:val="center"/>
          </w:tcPr>
          <w:p>
            <w:pPr>
              <w:jc w:val="center"/>
              <w:rPr>
                <w:rFonts w:hint="eastAsia" w:ascii="宋体" w:hAnsi="宋体" w:eastAsia="宋体" w:cs="宋体"/>
                <w:b/>
                <w:i w:val="0"/>
                <w:color w:val="000000"/>
                <w:sz w:val="36"/>
                <w:szCs w:val="36"/>
                <w:u w:val="none"/>
              </w:rPr>
            </w:pPr>
          </w:p>
        </w:tc>
        <w:tc>
          <w:tcPr>
            <w:tcW w:w="1415" w:type="dxa"/>
            <w:shd w:val="clear"/>
            <w:vAlign w:val="center"/>
          </w:tcPr>
          <w:p>
            <w:pPr>
              <w:jc w:val="center"/>
              <w:rPr>
                <w:rFonts w:hint="eastAsia" w:ascii="宋体" w:hAnsi="宋体" w:eastAsia="宋体" w:cs="宋体"/>
                <w:b/>
                <w:i w:val="0"/>
                <w:color w:val="000000"/>
                <w:sz w:val="36"/>
                <w:szCs w:val="36"/>
                <w:u w:val="none"/>
              </w:rPr>
            </w:pPr>
          </w:p>
        </w:tc>
        <w:tc>
          <w:tcPr>
            <w:tcW w:w="798" w:type="dxa"/>
            <w:shd w:val="clear"/>
            <w:vAlign w:val="center"/>
          </w:tcPr>
          <w:p>
            <w:pPr>
              <w:jc w:val="center"/>
              <w:rPr>
                <w:rFonts w:hint="eastAsia" w:ascii="宋体" w:hAnsi="宋体" w:eastAsia="宋体" w:cs="宋体"/>
                <w:b/>
                <w:i w:val="0"/>
                <w:color w:val="000000"/>
                <w:sz w:val="36"/>
                <w:szCs w:val="36"/>
                <w:u w:val="none"/>
              </w:rPr>
            </w:pPr>
          </w:p>
        </w:tc>
        <w:tc>
          <w:tcPr>
            <w:tcW w:w="2271" w:type="dxa"/>
            <w:shd w:val="clear"/>
            <w:vAlign w:val="center"/>
          </w:tcPr>
          <w:p>
            <w:pPr>
              <w:jc w:val="center"/>
              <w:rPr>
                <w:rFonts w:hint="eastAsia" w:ascii="宋体" w:hAnsi="宋体" w:eastAsia="宋体" w:cs="宋体"/>
                <w:b/>
                <w:i w:val="0"/>
                <w:color w:val="000000"/>
                <w:sz w:val="36"/>
                <w:szCs w:val="36"/>
                <w:u w:val="none"/>
              </w:rPr>
            </w:pPr>
          </w:p>
        </w:tc>
        <w:tc>
          <w:tcPr>
            <w:tcW w:w="1283" w:type="dxa"/>
            <w:shd w:val="clear"/>
            <w:vAlign w:val="center"/>
          </w:tcPr>
          <w:p>
            <w:pPr>
              <w:jc w:val="center"/>
              <w:rPr>
                <w:rFonts w:hint="eastAsia" w:ascii="宋体" w:hAnsi="宋体" w:eastAsia="宋体" w:cs="宋体"/>
                <w:b/>
                <w:i w:val="0"/>
                <w:color w:val="000000"/>
                <w:sz w:val="36"/>
                <w:szCs w:val="36"/>
                <w:u w:val="none"/>
              </w:rPr>
            </w:pPr>
          </w:p>
        </w:tc>
        <w:tc>
          <w:tcPr>
            <w:tcW w:w="6433" w:type="dxa"/>
            <w:shd w:val="clear"/>
            <w:vAlign w:val="center"/>
          </w:tcPr>
          <w:p>
            <w:pPr>
              <w:jc w:val="center"/>
              <w:rPr>
                <w:rFonts w:hint="eastAsia" w:ascii="宋体" w:hAnsi="宋体" w:eastAsia="宋体" w:cs="宋体"/>
                <w:b/>
                <w:i w:val="0"/>
                <w:color w:val="000000"/>
                <w:sz w:val="36"/>
                <w:szCs w:val="36"/>
                <w:u w:val="none"/>
              </w:rPr>
            </w:pPr>
          </w:p>
        </w:tc>
        <w:tc>
          <w:tcPr>
            <w:tcW w:w="1330" w:type="dxa"/>
            <w:shd w:val="clear"/>
            <w:vAlign w:val="center"/>
          </w:tcPr>
          <w:p>
            <w:pPr>
              <w:jc w:val="center"/>
              <w:rPr>
                <w:rFonts w:hint="eastAsia" w:ascii="宋体" w:hAnsi="宋体" w:eastAsia="宋体" w:cs="宋体"/>
                <w:b/>
                <w:i w:val="0"/>
                <w:color w:val="000000"/>
                <w:sz w:val="36"/>
                <w:szCs w:val="36"/>
                <w:u w:val="none"/>
              </w:rPr>
            </w:pPr>
          </w:p>
        </w:tc>
        <w:tc>
          <w:tcPr>
            <w:tcW w:w="1327" w:type="dxa"/>
            <w:gridSpan w:val="2"/>
            <w:shd w:val="clear"/>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岗位名称</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岗位要求</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年薪资范围</w:t>
            </w:r>
          </w:p>
        </w:tc>
        <w:tc>
          <w:tcPr>
            <w:tcW w:w="13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环保专业带头人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环境科学与工程类相关专业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博士学位且有高级职称，或硕士研究生学历学位具有正高职称。本科为全日制环境科学与工程或化学类相关专业；主持或主要参与（前3名）省部级以上科研课题。研究领域为大气污染治理或曾在高校及科研院所担任管理职务者优先。年龄一般不超过40周岁，条件优秀者可适当放宽。</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w:t>
            </w:r>
            <w:r>
              <w:rPr>
                <w:rStyle w:val="9"/>
                <w:lang w:val="en-US" w:eastAsia="zh-CN" w:bidi="ar"/>
              </w:rPr>
              <w:t>万</w:t>
            </w:r>
          </w:p>
        </w:tc>
        <w:tc>
          <w:tcPr>
            <w:tcW w:w="132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环境工程专业带头人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环境工程、土木工程、给排水科学与工程等相关专业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具有从事环境工程或市政工程设计施工运行管理等工作5年以上经历；年龄40周岁以下，具有高级工程师及以上职称。</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w:t>
            </w:r>
            <w:r>
              <w:rPr>
                <w:rStyle w:val="9"/>
                <w:lang w:val="en-US" w:eastAsia="zh-CN" w:bidi="ar"/>
              </w:rPr>
              <w:t>万</w:t>
            </w:r>
          </w:p>
        </w:tc>
        <w:tc>
          <w:tcPr>
            <w:tcW w:w="132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12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食品营养与检测专业带头人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农产品加工与贮藏专业或食品科学等相关专业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为食品科学与工程或农产品贮藏与加工专业及相关专业，硕士专业为食品科学或农产品加工与贮藏等相关专业。第一学历须为全日制本科。在SCI收录刊物上发表论文累计影响因子达到6.0以上或全国优秀博士论文获得者且在SCI收录刊物上发表论文累计影响因子达到3.0以上。主持或主要参与（前3名）省部级科研课题。年龄一般不超过40周岁，条件优秀者可适当放宽至45周岁。</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85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食品营养与检测专业带头人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食品科学与工程、烹饪与营养教育等专业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具有中式烹饪高级技师或中式面点高级技师或西餐高级技师或在全国烹饪技能大赛中获得银奖以上或在五星级酒店担任行政副总厨以上职务或国家一级烹饪大师。40周岁以下，特别优秀者，年龄可放宽至45周岁。</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64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电子商务专业带头人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电子商务及相关专业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具有5年以上电商从业经历，或在高职院校担任过专业负责人1年以上。年龄在40周岁以下。如具备本科学历，则须具有高级职称（副教授及以上或高级工程师）。</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93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酒店管理专业带头人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管理类专业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8年在四星级以上酒店工作经历，并有中高层管理任职经历2年以上；或在高职院校担任过专业负责人1年以上。年龄一般不超过40周岁，条件优秀者可适当放宽45周岁。如具备本科学历，则须具有高级职称（副教授及以上或高级经济师等）。</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108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建筑智能化工程技术专业带头人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建筑智能化、电气自动化、电子信息工程或自动控制类</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智能装备、物联网或建筑弱电系统相关技术，具有本专业相关企业一线工作经历3年及以上，成功主持过工程技术研发或改造项目3项及以上。年龄一般不超过40周岁，条件优秀者可适当放宽45周岁。如具备本科学历，则须具有高级职称（副教授或高级工程师及以上）。</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106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汽车运用或车辆工程专业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汽车生产、维修企业技术一线5年以上工作经历，担任过技术负责人；成功主持过工程技术研发或改造项目3项。年龄一般不超过40周岁，条件优秀者可适当放宽45周岁。如具备硕士研究生学历（硕士学位），则须具有高级职称（副教授及以上或高级工程师）。</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106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电气自动化控制或机电一体化</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电梯安装与维修、自动控制技术、电梯检测技术，具有3年及以上电梯相关专业工作经历；具有丰富的管理经验，科研能力突出，成功主持过工程技术研发或改造项目3项。年龄一般不超过40周岁，条件优秀者可适当放宽45周岁。如具备本科学历，则须具有高级职称（副教授及以上或高级工程师）。</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615"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空乘专业带头人</w:t>
            </w: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空乘类专业</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及以上</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有8年及以上空乘工作经历，担任过乘务长职务1年以上。负责过航空公司内部培训工作。如具备本科学历，须有10年以上空乘工作实践经历。</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r>
              <w:rPr>
                <w:rStyle w:val="9"/>
                <w:lang w:val="en-US" w:eastAsia="zh-CN" w:bidi="ar"/>
              </w:rPr>
              <w:t>－</w:t>
            </w:r>
            <w:r>
              <w:rPr>
                <w:rStyle w:val="10"/>
                <w:rFonts w:eastAsia="宋体"/>
                <w:lang w:val="en-US" w:eastAsia="zh-CN" w:bidi="ar"/>
              </w:rPr>
              <w:t>30万</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3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22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121" w:hRule="atLeast"/>
        </w:trPr>
        <w:tc>
          <w:tcPr>
            <w:tcW w:w="725" w:type="dxa"/>
            <w:shd w:val="clear"/>
            <w:vAlign w:val="center"/>
          </w:tcPr>
          <w:p>
            <w:pPr>
              <w:jc w:val="center"/>
              <w:rPr>
                <w:rFonts w:hint="eastAsia" w:ascii="宋体" w:hAnsi="宋体" w:eastAsia="宋体" w:cs="宋体"/>
                <w:i w:val="0"/>
                <w:color w:val="000000"/>
                <w:sz w:val="22"/>
                <w:szCs w:val="22"/>
                <w:u w:val="none"/>
              </w:rPr>
            </w:pPr>
          </w:p>
        </w:tc>
        <w:tc>
          <w:tcPr>
            <w:tcW w:w="1415" w:type="dxa"/>
            <w:shd w:val="clear"/>
            <w:vAlign w:val="center"/>
          </w:tcPr>
          <w:p>
            <w:pPr>
              <w:jc w:val="center"/>
              <w:rPr>
                <w:rFonts w:hint="eastAsia" w:ascii="宋体" w:hAnsi="宋体" w:eastAsia="宋体" w:cs="宋体"/>
                <w:i w:val="0"/>
                <w:color w:val="000000"/>
                <w:sz w:val="22"/>
                <w:szCs w:val="22"/>
                <w:u w:val="none"/>
              </w:rPr>
            </w:pPr>
          </w:p>
        </w:tc>
        <w:tc>
          <w:tcPr>
            <w:tcW w:w="798" w:type="dxa"/>
            <w:shd w:val="clear"/>
            <w:vAlign w:val="center"/>
          </w:tcPr>
          <w:p>
            <w:pPr>
              <w:jc w:val="center"/>
              <w:rPr>
                <w:rFonts w:hint="eastAsia" w:ascii="宋体" w:hAnsi="宋体" w:eastAsia="宋体" w:cs="宋体"/>
                <w:i w:val="0"/>
                <w:color w:val="000000"/>
                <w:sz w:val="22"/>
                <w:szCs w:val="22"/>
                <w:u w:val="none"/>
              </w:rPr>
            </w:pPr>
          </w:p>
        </w:tc>
        <w:tc>
          <w:tcPr>
            <w:tcW w:w="2271" w:type="dxa"/>
            <w:shd w:val="clear"/>
            <w:vAlign w:val="center"/>
          </w:tcPr>
          <w:p>
            <w:pPr>
              <w:jc w:val="center"/>
              <w:rPr>
                <w:rFonts w:hint="eastAsia" w:ascii="宋体" w:hAnsi="宋体" w:eastAsia="宋体" w:cs="宋体"/>
                <w:i w:val="0"/>
                <w:color w:val="000000"/>
                <w:sz w:val="22"/>
                <w:szCs w:val="22"/>
                <w:u w:val="none"/>
              </w:rPr>
            </w:pPr>
          </w:p>
        </w:tc>
        <w:tc>
          <w:tcPr>
            <w:tcW w:w="1283" w:type="dxa"/>
            <w:shd w:val="clear"/>
            <w:vAlign w:val="center"/>
          </w:tcPr>
          <w:p>
            <w:pPr>
              <w:rPr>
                <w:rFonts w:hint="eastAsia" w:ascii="宋体" w:hAnsi="宋体" w:eastAsia="宋体" w:cs="宋体"/>
                <w:i w:val="0"/>
                <w:color w:val="000000"/>
                <w:sz w:val="22"/>
                <w:szCs w:val="22"/>
                <w:u w:val="none"/>
              </w:rPr>
            </w:pPr>
          </w:p>
        </w:tc>
        <w:tc>
          <w:tcPr>
            <w:tcW w:w="6433" w:type="dxa"/>
            <w:shd w:val="clear"/>
            <w:vAlign w:val="center"/>
          </w:tcPr>
          <w:p>
            <w:pPr>
              <w:jc w:val="left"/>
              <w:rPr>
                <w:rFonts w:hint="eastAsia" w:ascii="宋体" w:hAnsi="宋体" w:eastAsia="宋体" w:cs="宋体"/>
                <w:i w:val="0"/>
                <w:color w:val="000000"/>
                <w:sz w:val="22"/>
                <w:szCs w:val="22"/>
                <w:u w:val="none"/>
              </w:rPr>
            </w:pPr>
          </w:p>
        </w:tc>
        <w:tc>
          <w:tcPr>
            <w:tcW w:w="1330" w:type="dxa"/>
            <w:shd w:val="clear"/>
            <w:vAlign w:val="center"/>
          </w:tcPr>
          <w:p>
            <w:pPr>
              <w:jc w:val="left"/>
              <w:rPr>
                <w:rFonts w:hint="eastAsia" w:ascii="宋体" w:hAnsi="宋体" w:eastAsia="宋体" w:cs="宋体"/>
                <w:i w:val="0"/>
                <w:color w:val="000000"/>
                <w:sz w:val="22"/>
                <w:szCs w:val="22"/>
                <w:u w:val="none"/>
              </w:rPr>
            </w:pPr>
          </w:p>
        </w:tc>
        <w:tc>
          <w:tcPr>
            <w:tcW w:w="792"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5" w:type="dxa"/>
          <w:trHeight w:val="285" w:hRule="atLeast"/>
        </w:trPr>
        <w:tc>
          <w:tcPr>
            <w:tcW w:w="725" w:type="dxa"/>
            <w:shd w:val="clear"/>
            <w:vAlign w:val="center"/>
          </w:tcPr>
          <w:p>
            <w:pPr>
              <w:jc w:val="center"/>
              <w:rPr>
                <w:rFonts w:hint="eastAsia" w:ascii="宋体" w:hAnsi="宋体" w:eastAsia="宋体" w:cs="宋体"/>
                <w:i w:val="0"/>
                <w:color w:val="000000"/>
                <w:sz w:val="22"/>
                <w:szCs w:val="22"/>
                <w:u w:val="none"/>
              </w:rPr>
            </w:pPr>
          </w:p>
        </w:tc>
        <w:tc>
          <w:tcPr>
            <w:tcW w:w="1415" w:type="dxa"/>
            <w:shd w:val="clear"/>
            <w:vAlign w:val="center"/>
          </w:tcPr>
          <w:p>
            <w:pPr>
              <w:jc w:val="center"/>
              <w:rPr>
                <w:rFonts w:hint="eastAsia" w:ascii="宋体" w:hAnsi="宋体" w:eastAsia="宋体" w:cs="宋体"/>
                <w:i w:val="0"/>
                <w:color w:val="000000"/>
                <w:sz w:val="22"/>
                <w:szCs w:val="22"/>
                <w:u w:val="none"/>
              </w:rPr>
            </w:pPr>
          </w:p>
        </w:tc>
        <w:tc>
          <w:tcPr>
            <w:tcW w:w="798" w:type="dxa"/>
            <w:shd w:val="clear"/>
            <w:vAlign w:val="center"/>
          </w:tcPr>
          <w:p>
            <w:pPr>
              <w:jc w:val="center"/>
              <w:rPr>
                <w:rFonts w:hint="eastAsia" w:ascii="宋体" w:hAnsi="宋体" w:eastAsia="宋体" w:cs="宋体"/>
                <w:i w:val="0"/>
                <w:color w:val="000000"/>
                <w:sz w:val="22"/>
                <w:szCs w:val="22"/>
                <w:u w:val="none"/>
              </w:rPr>
            </w:pPr>
          </w:p>
        </w:tc>
        <w:tc>
          <w:tcPr>
            <w:tcW w:w="2271" w:type="dxa"/>
            <w:shd w:val="clear"/>
            <w:vAlign w:val="center"/>
          </w:tcPr>
          <w:p>
            <w:pPr>
              <w:jc w:val="center"/>
              <w:rPr>
                <w:rFonts w:hint="eastAsia" w:ascii="宋体" w:hAnsi="宋体" w:eastAsia="宋体" w:cs="宋体"/>
                <w:i w:val="0"/>
                <w:color w:val="000000"/>
                <w:sz w:val="22"/>
                <w:szCs w:val="22"/>
                <w:u w:val="none"/>
              </w:rPr>
            </w:pPr>
          </w:p>
        </w:tc>
        <w:tc>
          <w:tcPr>
            <w:tcW w:w="1283" w:type="dxa"/>
            <w:shd w:val="clear"/>
            <w:vAlign w:val="center"/>
          </w:tcPr>
          <w:p>
            <w:pPr>
              <w:rPr>
                <w:rFonts w:hint="eastAsia" w:ascii="宋体" w:hAnsi="宋体" w:eastAsia="宋体" w:cs="宋体"/>
                <w:i w:val="0"/>
                <w:color w:val="000000"/>
                <w:sz w:val="22"/>
                <w:szCs w:val="22"/>
                <w:u w:val="none"/>
              </w:rPr>
            </w:pPr>
          </w:p>
        </w:tc>
        <w:tc>
          <w:tcPr>
            <w:tcW w:w="6433" w:type="dxa"/>
            <w:shd w:val="clear"/>
            <w:vAlign w:val="center"/>
          </w:tcPr>
          <w:p>
            <w:pPr>
              <w:jc w:val="left"/>
              <w:rPr>
                <w:rFonts w:hint="eastAsia" w:ascii="宋体" w:hAnsi="宋体" w:eastAsia="宋体" w:cs="宋体"/>
                <w:i w:val="0"/>
                <w:color w:val="000000"/>
                <w:sz w:val="22"/>
                <w:szCs w:val="22"/>
                <w:u w:val="none"/>
              </w:rPr>
            </w:pPr>
          </w:p>
        </w:tc>
        <w:tc>
          <w:tcPr>
            <w:tcW w:w="2122" w:type="dxa"/>
            <w:gridSpan w:val="2"/>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2016年12月23日</w:t>
            </w:r>
          </w:p>
        </w:tc>
      </w:tr>
    </w:tbl>
    <w:p>
      <w:pPr>
        <w:rPr>
          <w:rFonts w:hint="eastAsia" w:eastAsiaTheme="minorEastAsia"/>
          <w:lang w:val="en-US" w:eastAsia="zh-CN"/>
        </w:rPr>
      </w:pPr>
    </w:p>
    <w:p>
      <w:pPr>
        <w:rPr>
          <w:rFonts w:hint="eastAsia" w:eastAsiaTheme="minorEastAsia"/>
          <w:lang w:val="en-US" w:eastAsia="zh-CN"/>
        </w:rPr>
      </w:pPr>
    </w:p>
    <w:p>
      <w:pPr>
        <w:rPr>
          <w:sz w:val="24"/>
        </w:rPr>
      </w:pPr>
      <w:r>
        <w:rPr>
          <w:rFonts w:hint="eastAsia"/>
          <w:sz w:val="24"/>
        </w:rPr>
        <w:t>附件3：</w:t>
      </w:r>
    </w:p>
    <w:p>
      <w:pPr>
        <w:spacing w:line="400" w:lineRule="exact"/>
        <w:jc w:val="center"/>
        <w:rPr>
          <w:rFonts w:ascii="黑体" w:hAnsi="黑体" w:eastAsia="黑体"/>
          <w:b/>
          <w:sz w:val="32"/>
          <w:szCs w:val="32"/>
        </w:rPr>
      </w:pPr>
      <w:r>
        <w:rPr>
          <w:rFonts w:hint="eastAsia" w:ascii="黑体" w:hAnsi="黑体" w:eastAsia="黑体"/>
          <w:b/>
          <w:sz w:val="32"/>
          <w:szCs w:val="32"/>
        </w:rPr>
        <w:t>南通科技职业学院引进高层次人才报名登记表</w:t>
      </w:r>
    </w:p>
    <w:p>
      <w:pPr>
        <w:spacing w:line="440" w:lineRule="exact"/>
        <w:rPr>
          <w:rFonts w:hint="eastAsia" w:ascii="黑体" w:eastAsia="黑体"/>
          <w:b/>
          <w:sz w:val="36"/>
          <w:szCs w:val="36"/>
        </w:rPr>
      </w:pPr>
      <w:r>
        <w:rPr>
          <w:rFonts w:hAnsi="宋体"/>
          <w:szCs w:val="21"/>
        </w:rPr>
        <w:t>报考岗位</w:t>
      </w:r>
      <w:r>
        <w:rPr>
          <w:rFonts w:hint="eastAsia" w:hAnsi="宋体"/>
          <w:szCs w:val="21"/>
        </w:rPr>
        <w:t>：                                                             年     月     日</w:t>
      </w:r>
    </w:p>
    <w:tbl>
      <w:tblPr>
        <w:tblStyle w:val="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
        <w:gridCol w:w="851"/>
        <w:gridCol w:w="94"/>
        <w:gridCol w:w="615"/>
        <w:gridCol w:w="105"/>
        <w:gridCol w:w="603"/>
        <w:gridCol w:w="117"/>
        <w:gridCol w:w="309"/>
        <w:gridCol w:w="231"/>
        <w:gridCol w:w="645"/>
        <w:gridCol w:w="795"/>
        <w:gridCol w:w="3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127" w:type="dxa"/>
            <w:vAlign w:val="center"/>
          </w:tcPr>
          <w:p>
            <w:pPr>
              <w:jc w:val="center"/>
              <w:rPr>
                <w:szCs w:val="21"/>
              </w:rPr>
            </w:pPr>
            <w:r>
              <w:rPr>
                <w:rFonts w:hAnsi="宋体"/>
                <w:szCs w:val="21"/>
              </w:rPr>
              <w:t>姓</w:t>
            </w:r>
            <w:r>
              <w:rPr>
                <w:szCs w:val="21"/>
              </w:rPr>
              <w:t xml:space="preserve"> </w:t>
            </w:r>
            <w:r>
              <w:rPr>
                <w:rFonts w:hint="eastAsia"/>
                <w:szCs w:val="21"/>
              </w:rPr>
              <w:t xml:space="preserve">  </w:t>
            </w:r>
            <w:r>
              <w:rPr>
                <w:szCs w:val="21"/>
              </w:rPr>
              <w:t xml:space="preserve"> </w:t>
            </w:r>
            <w:r>
              <w:rPr>
                <w:rFonts w:hAnsi="宋体"/>
                <w:szCs w:val="21"/>
              </w:rPr>
              <w:t>名</w:t>
            </w:r>
          </w:p>
        </w:tc>
        <w:tc>
          <w:tcPr>
            <w:tcW w:w="1653" w:type="dxa"/>
            <w:gridSpan w:val="3"/>
            <w:vAlign w:val="center"/>
          </w:tcPr>
          <w:p>
            <w:pPr>
              <w:jc w:val="center"/>
              <w:rPr>
                <w:rFonts w:hint="eastAsia" w:ascii="楷体_GB2312" w:eastAsia="楷体_GB2312"/>
                <w:sz w:val="24"/>
              </w:rPr>
            </w:pPr>
          </w:p>
        </w:tc>
        <w:tc>
          <w:tcPr>
            <w:tcW w:w="1440" w:type="dxa"/>
            <w:gridSpan w:val="4"/>
            <w:vAlign w:val="center"/>
          </w:tcPr>
          <w:p>
            <w:pPr>
              <w:jc w:val="center"/>
              <w:rPr>
                <w:rFonts w:hint="eastAsia"/>
                <w:szCs w:val="21"/>
              </w:rPr>
            </w:pPr>
            <w:r>
              <w:rPr>
                <w:rFonts w:hAnsi="宋体"/>
                <w:szCs w:val="21"/>
              </w:rPr>
              <w:t>身份证号</w:t>
            </w:r>
            <w:r>
              <w:rPr>
                <w:rFonts w:hint="eastAsia" w:hAnsi="宋体"/>
                <w:szCs w:val="21"/>
              </w:rPr>
              <w:t>码</w:t>
            </w:r>
          </w:p>
        </w:tc>
        <w:tc>
          <w:tcPr>
            <w:tcW w:w="3960" w:type="dxa"/>
            <w:gridSpan w:val="6"/>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szCs w:val="21"/>
              </w:rPr>
            </w:pPr>
            <w:r>
              <w:rPr>
                <w:rFonts w:hAnsi="宋体"/>
                <w:szCs w:val="21"/>
              </w:rPr>
              <w:t>性</w:t>
            </w:r>
            <w:r>
              <w:rPr>
                <w:szCs w:val="21"/>
              </w:rPr>
              <w:t xml:space="preserve"> </w:t>
            </w:r>
            <w:r>
              <w:rPr>
                <w:rFonts w:hint="eastAsia"/>
                <w:szCs w:val="21"/>
              </w:rPr>
              <w:t xml:space="preserve">  </w:t>
            </w:r>
            <w:r>
              <w:rPr>
                <w:szCs w:val="21"/>
              </w:rPr>
              <w:t xml:space="preserve"> </w:t>
            </w:r>
            <w:r>
              <w:rPr>
                <w:rFonts w:hAnsi="宋体"/>
                <w:szCs w:val="21"/>
              </w:rPr>
              <w:t>别</w:t>
            </w:r>
          </w:p>
        </w:tc>
        <w:tc>
          <w:tcPr>
            <w:tcW w:w="708" w:type="dxa"/>
            <w:vAlign w:val="center"/>
          </w:tcPr>
          <w:p>
            <w:pPr>
              <w:jc w:val="center"/>
              <w:rPr>
                <w:rFonts w:hint="eastAsia" w:ascii="楷体_GB2312" w:eastAsia="楷体_GB2312"/>
                <w:sz w:val="24"/>
              </w:rPr>
            </w:pPr>
          </w:p>
        </w:tc>
        <w:tc>
          <w:tcPr>
            <w:tcW w:w="851" w:type="dxa"/>
            <w:vAlign w:val="center"/>
          </w:tcPr>
          <w:p>
            <w:pPr>
              <w:jc w:val="center"/>
              <w:rPr>
                <w:rFonts w:hint="eastAsia"/>
                <w:szCs w:val="21"/>
              </w:rPr>
            </w:pPr>
            <w:r>
              <w:rPr>
                <w:rFonts w:hint="eastAsia" w:hAnsi="宋体"/>
                <w:szCs w:val="21"/>
              </w:rPr>
              <w:t>民族</w:t>
            </w:r>
          </w:p>
        </w:tc>
        <w:tc>
          <w:tcPr>
            <w:tcW w:w="814" w:type="dxa"/>
            <w:gridSpan w:val="3"/>
            <w:vAlign w:val="center"/>
          </w:tcPr>
          <w:p>
            <w:pPr>
              <w:jc w:val="center"/>
              <w:rPr>
                <w:rFonts w:hint="eastAsia" w:ascii="楷体_GB2312" w:eastAsia="楷体_GB2312"/>
                <w:sz w:val="24"/>
              </w:rPr>
            </w:pPr>
          </w:p>
        </w:tc>
        <w:tc>
          <w:tcPr>
            <w:tcW w:w="1260" w:type="dxa"/>
            <w:gridSpan w:val="4"/>
            <w:vAlign w:val="center"/>
          </w:tcPr>
          <w:p>
            <w:pPr>
              <w:jc w:val="center"/>
              <w:rPr>
                <w:rFonts w:hint="eastAsia"/>
                <w:szCs w:val="21"/>
              </w:rPr>
            </w:pPr>
            <w:r>
              <w:rPr>
                <w:rFonts w:hint="eastAsia" w:hAnsi="宋体"/>
                <w:szCs w:val="21"/>
              </w:rPr>
              <w:t>健康状况</w:t>
            </w:r>
          </w:p>
        </w:tc>
        <w:tc>
          <w:tcPr>
            <w:tcW w:w="1440" w:type="dxa"/>
            <w:gridSpan w:val="2"/>
            <w:vAlign w:val="center"/>
          </w:tcPr>
          <w:p>
            <w:pPr>
              <w:jc w:val="center"/>
              <w:rPr>
                <w:rFonts w:hint="eastAsia" w:ascii="楷体_GB2312" w:eastAsia="楷体_GB2312"/>
                <w:sz w:val="24"/>
              </w:rPr>
            </w:pPr>
          </w:p>
        </w:tc>
        <w:tc>
          <w:tcPr>
            <w:tcW w:w="1980" w:type="dxa"/>
            <w:gridSpan w:val="2"/>
            <w:vMerge w:val="restart"/>
            <w:vAlign w:val="center"/>
          </w:tcPr>
          <w:p>
            <w:pPr>
              <w:jc w:val="center"/>
              <w:rPr>
                <w:szCs w:val="21"/>
              </w:rPr>
            </w:pPr>
            <w:r>
              <w:rPr>
                <w:rFonts w:hAnsi="宋体"/>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rFonts w:hint="eastAsia" w:hAnsi="宋体"/>
                <w:szCs w:val="21"/>
              </w:rPr>
            </w:pPr>
            <w:r>
              <w:rPr>
                <w:rFonts w:hint="eastAsia" w:hAnsi="宋体"/>
                <w:szCs w:val="21"/>
              </w:rPr>
              <w:t>最高学历及</w:t>
            </w:r>
            <w:r>
              <w:rPr>
                <w:rFonts w:hAnsi="宋体"/>
                <w:szCs w:val="21"/>
              </w:rPr>
              <w:t>毕业院校</w:t>
            </w:r>
            <w:r>
              <w:rPr>
                <w:rFonts w:hint="eastAsia" w:hAnsi="宋体"/>
                <w:szCs w:val="21"/>
              </w:rPr>
              <w:t>名称、专业、时间</w:t>
            </w:r>
          </w:p>
        </w:tc>
        <w:tc>
          <w:tcPr>
            <w:tcW w:w="5073" w:type="dxa"/>
            <w:gridSpan w:val="11"/>
            <w:vAlign w:val="center"/>
          </w:tcPr>
          <w:p>
            <w:pPr>
              <w:jc w:val="center"/>
              <w:rPr>
                <w:sz w:val="24"/>
              </w:rPr>
            </w:pPr>
          </w:p>
        </w:tc>
        <w:tc>
          <w:tcPr>
            <w:tcW w:w="1980" w:type="dxa"/>
            <w:gridSpan w:val="2"/>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szCs w:val="21"/>
              </w:rPr>
            </w:pPr>
            <w:r>
              <w:rPr>
                <w:rFonts w:hint="eastAsia" w:hAnsi="宋体"/>
                <w:szCs w:val="21"/>
              </w:rPr>
              <w:t>最高学位及</w:t>
            </w:r>
            <w:r>
              <w:rPr>
                <w:rFonts w:hAnsi="宋体"/>
                <w:szCs w:val="21"/>
              </w:rPr>
              <w:t>毕业院校</w:t>
            </w:r>
            <w:r>
              <w:rPr>
                <w:rFonts w:hint="eastAsia" w:hAnsi="宋体"/>
                <w:szCs w:val="21"/>
              </w:rPr>
              <w:t>名称、专业、时间</w:t>
            </w:r>
          </w:p>
        </w:tc>
        <w:tc>
          <w:tcPr>
            <w:tcW w:w="5073" w:type="dxa"/>
            <w:gridSpan w:val="11"/>
            <w:vAlign w:val="center"/>
          </w:tcPr>
          <w:p>
            <w:pPr>
              <w:jc w:val="center"/>
              <w:rPr>
                <w:rFonts w:hint="eastAsia" w:ascii="楷体_GB2312" w:eastAsia="楷体_GB2312"/>
                <w:sz w:val="24"/>
              </w:rPr>
            </w:pPr>
          </w:p>
        </w:tc>
        <w:tc>
          <w:tcPr>
            <w:tcW w:w="1980" w:type="dxa"/>
            <w:gridSpan w:val="2"/>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rFonts w:ascii="宋体" w:hAnsi="宋体"/>
                <w:szCs w:val="21"/>
              </w:rPr>
            </w:pPr>
            <w:r>
              <w:rPr>
                <w:rFonts w:hint="eastAsia" w:ascii="宋体" w:hAnsi="宋体"/>
                <w:szCs w:val="21"/>
              </w:rPr>
              <w:t>国外学历学位</w:t>
            </w:r>
          </w:p>
          <w:p>
            <w:pPr>
              <w:jc w:val="center"/>
              <w:rPr>
                <w:szCs w:val="21"/>
              </w:rPr>
            </w:pPr>
            <w:r>
              <w:rPr>
                <w:rFonts w:hint="eastAsia" w:ascii="宋体" w:hAnsi="宋体"/>
                <w:szCs w:val="21"/>
              </w:rPr>
              <w:t>是否已经认证</w:t>
            </w:r>
          </w:p>
        </w:tc>
        <w:tc>
          <w:tcPr>
            <w:tcW w:w="1653" w:type="dxa"/>
            <w:gridSpan w:val="3"/>
            <w:vAlign w:val="center"/>
          </w:tcPr>
          <w:p>
            <w:pPr>
              <w:jc w:val="center"/>
              <w:rPr>
                <w:rFonts w:hint="eastAsia" w:ascii="楷体_GB2312" w:eastAsia="楷体_GB2312"/>
                <w:sz w:val="24"/>
              </w:rPr>
            </w:pPr>
          </w:p>
        </w:tc>
        <w:tc>
          <w:tcPr>
            <w:tcW w:w="1749" w:type="dxa"/>
            <w:gridSpan w:val="5"/>
            <w:vAlign w:val="center"/>
          </w:tcPr>
          <w:p>
            <w:pPr>
              <w:jc w:val="center"/>
              <w:rPr>
                <w:szCs w:val="21"/>
              </w:rPr>
            </w:pPr>
            <w:r>
              <w:rPr>
                <w:rFonts w:hAnsi="宋体"/>
                <w:szCs w:val="21"/>
              </w:rPr>
              <w:t>已取</w:t>
            </w:r>
            <w:r>
              <w:rPr>
                <w:rFonts w:hint="eastAsia" w:hAnsi="宋体"/>
                <w:szCs w:val="21"/>
              </w:rPr>
              <w:t>得相</w:t>
            </w:r>
            <w:r>
              <w:rPr>
                <w:rFonts w:hAnsi="宋体"/>
                <w:szCs w:val="21"/>
              </w:rPr>
              <w:t>关资格</w:t>
            </w:r>
          </w:p>
        </w:tc>
        <w:tc>
          <w:tcPr>
            <w:tcW w:w="1671" w:type="dxa"/>
            <w:gridSpan w:val="3"/>
            <w:vAlign w:val="center"/>
          </w:tcPr>
          <w:p>
            <w:pPr>
              <w:jc w:val="center"/>
              <w:rPr>
                <w:rFonts w:hint="eastAsia" w:ascii="楷体_GB2312" w:eastAsia="楷体_GB2312"/>
                <w:sz w:val="24"/>
              </w:rPr>
            </w:pPr>
          </w:p>
        </w:tc>
        <w:tc>
          <w:tcPr>
            <w:tcW w:w="1980" w:type="dxa"/>
            <w:gridSpan w:val="2"/>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szCs w:val="21"/>
              </w:rPr>
            </w:pPr>
            <w:r>
              <w:rPr>
                <w:rFonts w:hAnsi="宋体"/>
                <w:szCs w:val="21"/>
              </w:rPr>
              <w:t>掌握外语</w:t>
            </w:r>
            <w:r>
              <w:rPr>
                <w:rFonts w:hint="eastAsia" w:hAnsi="宋体"/>
                <w:szCs w:val="21"/>
              </w:rPr>
              <w:t>及</w:t>
            </w:r>
            <w:r>
              <w:rPr>
                <w:rFonts w:hAnsi="宋体"/>
                <w:szCs w:val="21"/>
              </w:rPr>
              <w:t>程度</w:t>
            </w:r>
          </w:p>
        </w:tc>
        <w:tc>
          <w:tcPr>
            <w:tcW w:w="1653" w:type="dxa"/>
            <w:gridSpan w:val="3"/>
            <w:vAlign w:val="center"/>
          </w:tcPr>
          <w:p>
            <w:pPr>
              <w:jc w:val="center"/>
              <w:rPr>
                <w:rFonts w:hint="eastAsia" w:ascii="楷体_GB2312" w:eastAsia="楷体_GB2312"/>
                <w:sz w:val="24"/>
              </w:rPr>
            </w:pPr>
          </w:p>
        </w:tc>
        <w:tc>
          <w:tcPr>
            <w:tcW w:w="1749" w:type="dxa"/>
            <w:gridSpan w:val="5"/>
            <w:vAlign w:val="center"/>
          </w:tcPr>
          <w:p>
            <w:pPr>
              <w:jc w:val="center"/>
              <w:rPr>
                <w:szCs w:val="21"/>
              </w:rPr>
            </w:pPr>
            <w:r>
              <w:rPr>
                <w:rFonts w:hAnsi="宋体"/>
                <w:szCs w:val="21"/>
              </w:rPr>
              <w:t>掌握计算机程度</w:t>
            </w:r>
          </w:p>
        </w:tc>
        <w:tc>
          <w:tcPr>
            <w:tcW w:w="3651" w:type="dxa"/>
            <w:gridSpan w:val="5"/>
            <w:vAlign w:val="center"/>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szCs w:val="21"/>
              </w:rPr>
            </w:pPr>
            <w:r>
              <w:rPr>
                <w:rFonts w:hAnsi="宋体"/>
                <w:szCs w:val="21"/>
              </w:rPr>
              <w:t>政治面貌</w:t>
            </w:r>
          </w:p>
        </w:tc>
        <w:tc>
          <w:tcPr>
            <w:tcW w:w="1559" w:type="dxa"/>
            <w:gridSpan w:val="2"/>
            <w:vAlign w:val="center"/>
          </w:tcPr>
          <w:p>
            <w:pPr>
              <w:jc w:val="center"/>
              <w:rPr>
                <w:rFonts w:hint="eastAsia" w:ascii="楷体_GB2312" w:eastAsia="楷体_GB2312"/>
                <w:sz w:val="24"/>
              </w:rPr>
            </w:pPr>
          </w:p>
        </w:tc>
        <w:tc>
          <w:tcPr>
            <w:tcW w:w="814" w:type="dxa"/>
            <w:gridSpan w:val="3"/>
            <w:vAlign w:val="center"/>
          </w:tcPr>
          <w:p>
            <w:pPr>
              <w:jc w:val="center"/>
              <w:rPr>
                <w:rFonts w:hint="eastAsia" w:ascii="楷体_GB2312" w:eastAsia="楷体_GB2312"/>
                <w:sz w:val="24"/>
              </w:rPr>
            </w:pPr>
            <w:r>
              <w:rPr>
                <w:rFonts w:hAnsi="宋体"/>
                <w:szCs w:val="21"/>
              </w:rPr>
              <w:t>婚否</w:t>
            </w:r>
          </w:p>
        </w:tc>
        <w:tc>
          <w:tcPr>
            <w:tcW w:w="603" w:type="dxa"/>
            <w:vAlign w:val="center"/>
          </w:tcPr>
          <w:p>
            <w:pPr>
              <w:jc w:val="center"/>
              <w:rPr>
                <w:rFonts w:hint="eastAsia" w:ascii="楷体_GB2312" w:eastAsia="楷体_GB2312"/>
                <w:sz w:val="24"/>
              </w:rPr>
            </w:pPr>
          </w:p>
        </w:tc>
        <w:tc>
          <w:tcPr>
            <w:tcW w:w="1302" w:type="dxa"/>
            <w:gridSpan w:val="4"/>
            <w:vAlign w:val="center"/>
          </w:tcPr>
          <w:p>
            <w:pPr>
              <w:jc w:val="center"/>
              <w:rPr>
                <w:szCs w:val="21"/>
              </w:rPr>
            </w:pPr>
            <w:r>
              <w:rPr>
                <w:rFonts w:hAnsi="宋体"/>
                <w:szCs w:val="21"/>
              </w:rPr>
              <w:t>户籍所在地</w:t>
            </w:r>
          </w:p>
        </w:tc>
        <w:tc>
          <w:tcPr>
            <w:tcW w:w="2775"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7" w:type="dxa"/>
            <w:vAlign w:val="center"/>
          </w:tcPr>
          <w:p>
            <w:pPr>
              <w:jc w:val="center"/>
              <w:rPr>
                <w:szCs w:val="21"/>
              </w:rPr>
            </w:pPr>
            <w:r>
              <w:rPr>
                <w:rFonts w:hAnsi="宋体"/>
                <w:szCs w:val="21"/>
              </w:rPr>
              <w:t>通讯地址</w:t>
            </w:r>
          </w:p>
        </w:tc>
        <w:tc>
          <w:tcPr>
            <w:tcW w:w="4278" w:type="dxa"/>
            <w:gridSpan w:val="10"/>
            <w:vAlign w:val="center"/>
          </w:tcPr>
          <w:p>
            <w:pPr>
              <w:jc w:val="center"/>
              <w:rPr>
                <w:rFonts w:eastAsia="楷体_GB2312"/>
                <w:sz w:val="24"/>
              </w:rPr>
            </w:pPr>
          </w:p>
        </w:tc>
        <w:tc>
          <w:tcPr>
            <w:tcW w:w="1155" w:type="dxa"/>
            <w:gridSpan w:val="2"/>
            <w:vAlign w:val="center"/>
          </w:tcPr>
          <w:p>
            <w:pPr>
              <w:jc w:val="center"/>
              <w:rPr>
                <w:rFonts w:eastAsia="楷体_GB2312"/>
                <w:sz w:val="24"/>
              </w:rPr>
            </w:pPr>
            <w:r>
              <w:rPr>
                <w:rFonts w:hAnsi="宋体"/>
                <w:szCs w:val="21"/>
              </w:rPr>
              <w:t>邮政编码</w:t>
            </w:r>
          </w:p>
        </w:tc>
        <w:tc>
          <w:tcPr>
            <w:tcW w:w="1620" w:type="dxa"/>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127" w:type="dxa"/>
            <w:vAlign w:val="center"/>
          </w:tcPr>
          <w:p>
            <w:pPr>
              <w:jc w:val="center"/>
              <w:rPr>
                <w:szCs w:val="21"/>
              </w:rPr>
            </w:pPr>
            <w:r>
              <w:rPr>
                <w:rFonts w:hAnsi="宋体"/>
                <w:szCs w:val="21"/>
              </w:rPr>
              <w:t>联系电话</w:t>
            </w:r>
          </w:p>
        </w:tc>
        <w:tc>
          <w:tcPr>
            <w:tcW w:w="2268" w:type="dxa"/>
            <w:gridSpan w:val="4"/>
            <w:vAlign w:val="center"/>
          </w:tcPr>
          <w:p>
            <w:pPr>
              <w:rPr>
                <w:rFonts w:eastAsia="楷体_GB2312"/>
                <w:sz w:val="24"/>
              </w:rPr>
            </w:pPr>
            <w:r>
              <w:rPr>
                <w:rFonts w:hint="eastAsia" w:eastAsia="楷体_GB2312"/>
                <w:sz w:val="24"/>
              </w:rPr>
              <w:t>1.</w:t>
            </w:r>
          </w:p>
        </w:tc>
        <w:tc>
          <w:tcPr>
            <w:tcW w:w="2010" w:type="dxa"/>
            <w:gridSpan w:val="6"/>
            <w:vAlign w:val="center"/>
          </w:tcPr>
          <w:p>
            <w:pPr>
              <w:rPr>
                <w:rFonts w:eastAsia="楷体_GB2312"/>
                <w:sz w:val="24"/>
              </w:rPr>
            </w:pPr>
            <w:r>
              <w:rPr>
                <w:rFonts w:hint="eastAsia" w:eastAsia="楷体_GB2312"/>
                <w:sz w:val="24"/>
              </w:rPr>
              <w:t>2.</w:t>
            </w:r>
          </w:p>
        </w:tc>
        <w:tc>
          <w:tcPr>
            <w:tcW w:w="1155" w:type="dxa"/>
            <w:gridSpan w:val="2"/>
            <w:vAlign w:val="center"/>
          </w:tcPr>
          <w:p>
            <w:pPr>
              <w:jc w:val="center"/>
              <w:rPr>
                <w:rFonts w:hint="eastAsia"/>
                <w:szCs w:val="21"/>
              </w:rPr>
            </w:pPr>
            <w:r>
              <w:rPr>
                <w:rFonts w:hint="eastAsia" w:hAnsi="宋体"/>
                <w:szCs w:val="21"/>
              </w:rPr>
              <w:t>邮箱</w:t>
            </w:r>
          </w:p>
        </w:tc>
        <w:tc>
          <w:tcPr>
            <w:tcW w:w="1620" w:type="dxa"/>
            <w:vAlign w:val="center"/>
          </w:tcPr>
          <w:p>
            <w:pPr>
              <w:ind w:right="420"/>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2127" w:type="dxa"/>
            <w:vAlign w:val="center"/>
          </w:tcPr>
          <w:p>
            <w:pPr>
              <w:jc w:val="center"/>
              <w:rPr>
                <w:szCs w:val="21"/>
              </w:rPr>
            </w:pPr>
            <w:r>
              <w:rPr>
                <w:rFonts w:hint="eastAsia" w:hAnsi="宋体"/>
                <w:szCs w:val="21"/>
              </w:rPr>
              <w:t>学习经</w:t>
            </w:r>
            <w:r>
              <w:rPr>
                <w:rFonts w:hAnsi="宋体"/>
                <w:szCs w:val="21"/>
              </w:rPr>
              <w:t>历</w:t>
            </w:r>
          </w:p>
          <w:p>
            <w:pPr>
              <w:jc w:val="center"/>
              <w:rPr>
                <w:szCs w:val="21"/>
              </w:rPr>
            </w:pPr>
            <w:r>
              <w:rPr>
                <w:rFonts w:hAnsi="宋体"/>
                <w:szCs w:val="21"/>
              </w:rPr>
              <w:t>（自高中毕业起）</w:t>
            </w:r>
          </w:p>
        </w:tc>
        <w:tc>
          <w:tcPr>
            <w:tcW w:w="7053" w:type="dxa"/>
            <w:gridSpan w:val="13"/>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127" w:type="dxa"/>
            <w:vAlign w:val="center"/>
          </w:tcPr>
          <w:p>
            <w:pPr>
              <w:jc w:val="center"/>
              <w:rPr>
                <w:szCs w:val="21"/>
              </w:rPr>
            </w:pPr>
            <w:r>
              <w:rPr>
                <w:rFonts w:hAnsi="宋体"/>
                <w:szCs w:val="21"/>
              </w:rPr>
              <w:t>工作或社会实践经历</w:t>
            </w:r>
          </w:p>
        </w:tc>
        <w:tc>
          <w:tcPr>
            <w:tcW w:w="7053" w:type="dxa"/>
            <w:gridSpan w:val="13"/>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127" w:type="dxa"/>
            <w:vAlign w:val="center"/>
          </w:tcPr>
          <w:p>
            <w:pPr>
              <w:jc w:val="center"/>
              <w:rPr>
                <w:szCs w:val="21"/>
              </w:rPr>
            </w:pPr>
            <w:r>
              <w:rPr>
                <w:rFonts w:hAnsi="宋体"/>
                <w:szCs w:val="21"/>
              </w:rPr>
              <w:t>主要奖惩情况</w:t>
            </w:r>
          </w:p>
        </w:tc>
        <w:tc>
          <w:tcPr>
            <w:tcW w:w="7053" w:type="dxa"/>
            <w:gridSpan w:val="13"/>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2127" w:type="dxa"/>
            <w:vAlign w:val="center"/>
          </w:tcPr>
          <w:p>
            <w:pPr>
              <w:jc w:val="center"/>
              <w:rPr>
                <w:rFonts w:hint="eastAsia" w:hAnsi="宋体"/>
                <w:szCs w:val="21"/>
              </w:rPr>
            </w:pPr>
            <w:r>
              <w:rPr>
                <w:rFonts w:hint="eastAsia" w:hAnsi="宋体"/>
                <w:szCs w:val="21"/>
              </w:rPr>
              <w:t>家庭主要成员情况</w:t>
            </w:r>
          </w:p>
        </w:tc>
        <w:tc>
          <w:tcPr>
            <w:tcW w:w="7053" w:type="dxa"/>
            <w:gridSpan w:val="13"/>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127" w:type="dxa"/>
            <w:vAlign w:val="center"/>
          </w:tcPr>
          <w:p>
            <w:pPr>
              <w:jc w:val="center"/>
              <w:rPr>
                <w:szCs w:val="21"/>
              </w:rPr>
            </w:pPr>
            <w:r>
              <w:rPr>
                <w:rFonts w:hAnsi="宋体"/>
                <w:szCs w:val="21"/>
              </w:rPr>
              <w:t>主要科研成果</w:t>
            </w:r>
          </w:p>
          <w:p>
            <w:pPr>
              <w:jc w:val="center"/>
              <w:rPr>
                <w:szCs w:val="21"/>
              </w:rPr>
            </w:pPr>
            <w:r>
              <w:rPr>
                <w:rFonts w:hAnsi="宋体"/>
                <w:szCs w:val="21"/>
              </w:rPr>
              <w:t>（论文、著作等）</w:t>
            </w:r>
          </w:p>
        </w:tc>
        <w:tc>
          <w:tcPr>
            <w:tcW w:w="7053" w:type="dxa"/>
            <w:gridSpan w:val="13"/>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2127" w:type="dxa"/>
            <w:vAlign w:val="center"/>
          </w:tcPr>
          <w:p>
            <w:pPr>
              <w:jc w:val="center"/>
              <w:rPr>
                <w:rFonts w:hint="eastAsia" w:hAnsi="宋体"/>
                <w:szCs w:val="21"/>
              </w:rPr>
            </w:pPr>
            <w:r>
              <w:rPr>
                <w:rFonts w:hAnsi="宋体"/>
                <w:szCs w:val="21"/>
              </w:rPr>
              <w:t>其他须说明</w:t>
            </w:r>
          </w:p>
          <w:p>
            <w:pPr>
              <w:jc w:val="center"/>
              <w:rPr>
                <w:szCs w:val="21"/>
              </w:rPr>
            </w:pPr>
            <w:r>
              <w:rPr>
                <w:rFonts w:hAnsi="宋体"/>
                <w:szCs w:val="21"/>
              </w:rPr>
              <w:t>事项或要求</w:t>
            </w:r>
          </w:p>
        </w:tc>
        <w:tc>
          <w:tcPr>
            <w:tcW w:w="7053" w:type="dxa"/>
            <w:gridSpan w:val="13"/>
            <w:vAlign w:val="top"/>
          </w:tcPr>
          <w:p>
            <w:pPr>
              <w:rPr>
                <w:rFonts w:hint="eastAsia" w:ascii="楷体_GB2312" w:eastAsia="楷体_GB2312"/>
                <w:sz w:val="24"/>
              </w:rPr>
            </w:pPr>
          </w:p>
        </w:tc>
      </w:tr>
    </w:tbl>
    <w:p>
      <w:pPr>
        <w:rPr>
          <w:rFonts w:hint="eastAsia" w:ascii="楷体_GB2312" w:hAnsi="宋体" w:eastAsia="楷体_GB2312"/>
          <w:szCs w:val="21"/>
        </w:rPr>
      </w:pPr>
      <w:r>
        <w:rPr>
          <w:rFonts w:hint="eastAsia" w:ascii="黑体" w:hAnsi="宋体" w:eastAsia="黑体"/>
          <w:b/>
          <w:szCs w:val="21"/>
        </w:rPr>
        <w:t>承诺</w:t>
      </w:r>
      <w:r>
        <w:rPr>
          <w:rFonts w:ascii="宋体" w:hAnsi="宋体"/>
          <w:szCs w:val="21"/>
        </w:rPr>
        <w:t>：</w:t>
      </w:r>
      <w:r>
        <w:rPr>
          <w:rFonts w:hint="eastAsia" w:ascii="楷体_GB2312" w:hAnsi="宋体" w:eastAsia="楷体_GB2312"/>
          <w:szCs w:val="21"/>
        </w:rPr>
        <w:t>本人对表中所填内容以及所提供材料均真实有效，如有不实之处，取消录聘资格。</w:t>
      </w:r>
    </w:p>
    <w:p>
      <w:pPr>
        <w:ind w:firstLine="5985" w:firstLineChars="2850"/>
      </w:pPr>
      <w:r>
        <w:rPr>
          <w:rFonts w:hint="eastAsia" w:ascii="楷体_GB2312" w:hAnsi="宋体" w:eastAsia="楷体_GB2312"/>
          <w:szCs w:val="21"/>
        </w:rPr>
        <w:t>承诺人签名：</w:t>
      </w:r>
    </w:p>
    <w:p>
      <w:pPr>
        <w:rPr>
          <w:rFonts w:hint="eastAsia" w:eastAsiaTheme="minorEastAsia"/>
          <w:lang w:val="en-US" w:eastAsia="zh-CN"/>
        </w:rPr>
      </w:pPr>
    </w:p>
    <w:p>
      <w:pPr>
        <w:rPr>
          <w:rFonts w:hint="eastAsia" w:eastAsiaTheme="minorEastAsia"/>
          <w:lang w:val="en-US" w:eastAsia="zh-CN"/>
        </w:rPr>
      </w:pPr>
    </w:p>
    <w:p>
      <w:pPr>
        <w:jc w:val="center"/>
        <w:rPr>
          <w:rFonts w:hint="eastAsia" w:ascii="微软雅黑" w:hAnsi="微软雅黑" w:eastAsia="微软雅黑"/>
          <w:b/>
          <w:bCs/>
          <w:color w:val="333333"/>
          <w:sz w:val="30"/>
          <w:szCs w:val="30"/>
        </w:rPr>
      </w:pPr>
      <w:r>
        <w:rPr>
          <w:rFonts w:hint="eastAsia" w:ascii="微软雅黑" w:hAnsi="微软雅黑" w:eastAsia="微软雅黑"/>
          <w:b/>
          <w:bCs/>
          <w:color w:val="333333"/>
          <w:sz w:val="30"/>
          <w:szCs w:val="30"/>
        </w:rPr>
        <w:t>南通科技职业学院2017年度公开招聘工作人员公告</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根据学院建设发展需要，为进一步加强师资队伍建设，优化工作人员结构，深入推进人才强校战略，经研究决定，拟面向社会公开招聘28名工作人员。现将有关事项公告如下：</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一、学校简介</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南通科技职业学院创建于1945年，是一所公办全日制普通高校。学校是教育部高职高专人才培养水平评估优秀学校、江苏省示范性高职院校。学校坐落于被誉为“北上海”和“长三角北翼经济中心”之称的南通市的主城区，环境优美、商业繁华、交能便捷、配套完善，占地面积658亩，资产总值4.5亿元，在校学生11000人（其中留学生200人），教职工680人。</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学校秉承“厚德•</w:t>
      </w:r>
      <w:r>
        <w:rPr>
          <w:rFonts w:hint="eastAsia" w:ascii="宋体" w:hAnsi="宋体" w:eastAsia="宋体" w:cs="方正仿宋_GBK"/>
          <w:color w:val="000000"/>
          <w:kern w:val="0"/>
          <w:sz w:val="24"/>
          <w:szCs w:val="21"/>
        </w:rPr>
        <w:t>匠心”的校训，坚持立德树人、产教融合、服务地方，现设有五个二级学院以及继续教育学院、天樱国际教育学院、素质教育部等教学机构。构建了以农林科技为特色，以环</w:t>
      </w:r>
      <w:r>
        <w:rPr>
          <w:rFonts w:hint="eastAsia" w:ascii="宋体" w:hAnsi="宋体" w:eastAsia="宋体" w:cs="宋体"/>
          <w:color w:val="000000"/>
          <w:kern w:val="0"/>
          <w:sz w:val="24"/>
          <w:szCs w:val="21"/>
        </w:rPr>
        <w:t>境保护、机电工程为品牌，以商贸物流、旅游管理、信息技术为支撑的综合性专业体系。目前开设专业（方向）42个，有实验实训室140多个，建有国家级教育实训基地2个、国家职业教育重点建设专业2个、省品牌专业1个、省示范院校重点建设专业3个、省重点专业群3个、省级特色专业3个、省级实训基地2个、省级精品课程7个，建成省级科技平台1个，市级科技平台6个。近年，学校获农业部农牧渔业丰收奖、南通市职业教育服务地方经济贡献奖和南通市科技进步一等奖等荣誉。学校的薛尧科研实训中心被科技部评选为首批“星创天地”众创空间。学校多年被连续命名为“南通市文明单位”和“江苏省文明单位”，先后获得“江苏省文明校园”、“江苏省职业教育先进集体”、“江苏省平安校园”、“江苏省安全文明校园”等称号。</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二、报考基本条件</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（一）基本要求：遵纪守法，品行端正，廉洁奉公，具有良好的团队协作精神;身体健康，能适应岗位要求。</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（二）年龄要求： 工作人员中硕士研究生的年龄一般不超过35周岁，特别优秀的、紧缺岗位可适当放宽。（详见附件1）</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（三）限制条件：尚未解除纪律处分或者正在接受纪律审查的人员，刑事处罚期限未满或者涉嫌违法犯罪正在接受调查的人员，涉及国家和省的政策规定不得应聘到事业单位有关岗位的人员。</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三、招聘岗位及待遇</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招聘具体岗位和要求详见《南通科技职业学院2017年度公开招聘工作人员岗位一览表》(附件1)</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四、报名时间及方式</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报名时间：2017年2月20日至2017年3月20日</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报名方式：符合报名条件的应聘者须填写《南通科技职业学院2017年度公开招聘工作人员报名登记表》（附件2），并提供个人简历及相关证书的原件及复印件，到南通科技职业学院立德楼301室报名。所有人员的《报名登记表》须以电子邮件形式发送至ntkyrsc@163.com</w:t>
      </w:r>
      <w:r>
        <w:rPr>
          <w:rFonts w:hint="eastAsia" w:ascii="宋体" w:hAnsi="宋体" w:eastAsia="宋体" w:cs="宋体"/>
          <w:color w:val="000000"/>
          <w:kern w:val="0"/>
          <w:sz w:val="24"/>
          <w:szCs w:val="21"/>
          <w:lang w:val="en-US" w:eastAsia="zh-CN"/>
        </w:rPr>
        <w:fldChar w:fldCharType="begin"/>
      </w:r>
      <w:r>
        <w:rPr>
          <w:rFonts w:hint="eastAsia" w:ascii="宋体" w:hAnsi="宋体" w:eastAsia="宋体" w:cs="宋体"/>
          <w:color w:val="000000"/>
          <w:kern w:val="0"/>
          <w:sz w:val="24"/>
          <w:szCs w:val="21"/>
          <w:lang w:val="en-US" w:eastAsia="zh-CN"/>
        </w:rPr>
        <w:instrText xml:space="preserve"> HYPERLINK "mailto:抄送hnkjrwxyzp@126.com" </w:instrText>
      </w:r>
      <w:r>
        <w:rPr>
          <w:rFonts w:hint="eastAsia" w:ascii="宋体" w:hAnsi="宋体" w:eastAsia="宋体" w:cs="宋体"/>
          <w:color w:val="000000"/>
          <w:kern w:val="0"/>
          <w:sz w:val="24"/>
          <w:szCs w:val="21"/>
          <w:lang w:val="en-US" w:eastAsia="zh-CN"/>
        </w:rPr>
        <w:fldChar w:fldCharType="separate"/>
      </w:r>
      <w:r>
        <w:rPr>
          <w:rStyle w:val="6"/>
          <w:rFonts w:hint="eastAsia" w:ascii="宋体" w:hAnsi="宋体" w:eastAsia="宋体" w:cs="宋体"/>
          <w:color w:val="000000"/>
          <w:kern w:val="0"/>
          <w:sz w:val="24"/>
          <w:szCs w:val="21"/>
          <w:lang w:val="en-US" w:eastAsia="zh-CN"/>
        </w:rPr>
        <w:t>抄送hnkjrwxyzp@126.com</w:t>
      </w:r>
      <w:r>
        <w:rPr>
          <w:rFonts w:hint="eastAsia" w:ascii="宋体" w:hAnsi="宋体" w:eastAsia="宋体" w:cs="宋体"/>
          <w:color w:val="000000"/>
          <w:kern w:val="0"/>
          <w:sz w:val="24"/>
          <w:szCs w:val="21"/>
          <w:lang w:val="en-US" w:eastAsia="zh-CN"/>
        </w:rPr>
        <w:fldChar w:fldCharType="end"/>
      </w:r>
      <w:r>
        <w:rPr>
          <w:rFonts w:hint="eastAsia" w:ascii="宋体" w:hAnsi="宋体" w:eastAsia="宋体" w:cs="宋体"/>
          <w:color w:val="000000"/>
          <w:kern w:val="0"/>
          <w:sz w:val="24"/>
          <w:szCs w:val="21"/>
          <w:lang w:val="en-US" w:eastAsia="zh-CN"/>
        </w:rPr>
        <w:t xml:space="preserve">  </w:t>
      </w:r>
      <w:r>
        <w:rPr>
          <w:rFonts w:hint="eastAsia" w:ascii="宋体" w:hAnsi="宋体" w:eastAsia="宋体" w:cs="宋体"/>
          <w:color w:val="000000"/>
          <w:kern w:val="0"/>
          <w:sz w:val="24"/>
          <w:szCs w:val="21"/>
        </w:rPr>
        <w:t>未录用者，材料不再退回。</w:t>
      </w:r>
      <w:r>
        <w:rPr>
          <w:rFonts w:hint="eastAsia" w:ascii="宋体" w:hAnsi="宋体" w:eastAsia="宋体" w:cs="宋体"/>
          <w:color w:val="000000"/>
          <w:kern w:val="0"/>
          <w:sz w:val="24"/>
          <w:szCs w:val="21"/>
          <w:lang w:eastAsia="zh-CN"/>
        </w:rPr>
        <w:t>（邮件标题需为：高层次人才网</w:t>
      </w:r>
      <w:r>
        <w:rPr>
          <w:rFonts w:hint="eastAsia" w:ascii="宋体" w:hAnsi="宋体" w:eastAsia="宋体" w:cs="宋体"/>
          <w:color w:val="000000"/>
          <w:kern w:val="0"/>
          <w:sz w:val="24"/>
          <w:szCs w:val="21"/>
          <w:lang w:val="en-US" w:eastAsia="zh-CN"/>
        </w:rPr>
        <w:t>+姓名+专业+学历+毕业院校</w:t>
      </w:r>
      <w:r>
        <w:rPr>
          <w:rFonts w:hint="eastAsia" w:ascii="宋体" w:hAnsi="宋体" w:eastAsia="宋体" w:cs="宋体"/>
          <w:color w:val="000000"/>
          <w:kern w:val="0"/>
          <w:sz w:val="24"/>
          <w:szCs w:val="21"/>
          <w:lang w:eastAsia="zh-CN"/>
        </w:rPr>
        <w:t>）</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应聘人员应由自己报名，特殊情况下也可以委托他人报名。每人限报一个岗位；应聘人员须携带本人身份证、学历学位证书、推荐表等岗位需要的相关材料原件和复印件。</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五、资格审查</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我校将组织对应聘者的网报材料进行资格审核。应聘者在参加考试前提交报考材料的原件，由我校人事处和纪监处依据本简章招聘岗位条件对应聘人员进行资格审核。</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留学回国人员须出示本人身份证、毕业证书、国家教育部留学服务中心出具的《国外学历学位认证书》以及岗位需要的其他相关材料的原件和复印件各一份。</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六、考核与录用</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本次考试不设开考比例，通过资格审核的人员参加考试，考试工作由南通科技职业学院组织实施，根据岗位需要组织面试、试讲等相应的招聘考试。</w:t>
      </w:r>
    </w:p>
    <w:p>
      <w:pPr>
        <w:widowControl/>
        <w:shd w:val="clear" w:color="auto" w:fill="FFFFFF"/>
        <w:spacing w:line="435" w:lineRule="exact"/>
        <w:ind w:firstLine="567"/>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新招聘人员，经考核、体检合格后，第一年实行人事代理制录用，享受五险一金。人事代理人员与编内同类人员执行相同的薪酬标准。人事代理一年后由学校组织考核测试，考核合格者与学校直接签订合同录用，享受五险一金，薪酬、职务和职称晋升与编制内同类人员相同；考核不合格者，不再录用。</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对拟聘用人员，由我校审核材料，办理录用手续。考生应在规定时间内提供材料办结录用手续，拟录用人员与原工作单位签有劳动合同或聘用合同的，由本人按有关规定自行协商处理，逾期作自动放弃。</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七、纪律与监督</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学校公开招聘工作人员，坚持“公开、平等、竞争、择优”的原则，接受纪检监察部门和社会公众的监督。招聘工作以本公告为依据，一经发现并查实不符合本公告规定以及徇私舞弊、弄虚作假的，即取消应聘人员的考试和聘用资格，并追究相关工作人员责任。</w:t>
      </w:r>
    </w:p>
    <w:p>
      <w:pPr>
        <w:widowControl/>
        <w:shd w:val="clear" w:color="auto" w:fill="FFFFFF"/>
        <w:spacing w:line="435" w:lineRule="exact"/>
        <w:ind w:firstLine="482" w:firstLineChars="200"/>
        <w:jc w:val="left"/>
        <w:rPr>
          <w:rFonts w:ascii="宋体" w:hAnsi="宋体" w:eastAsia="宋体" w:cs="宋体"/>
          <w:color w:val="555555"/>
          <w:kern w:val="0"/>
          <w:sz w:val="24"/>
          <w:szCs w:val="24"/>
        </w:rPr>
      </w:pPr>
      <w:r>
        <w:rPr>
          <w:rFonts w:hint="eastAsia" w:ascii="宋体" w:hAnsi="宋体" w:eastAsia="宋体" w:cs="宋体"/>
          <w:b/>
          <w:color w:val="000000"/>
          <w:kern w:val="0"/>
          <w:sz w:val="24"/>
          <w:szCs w:val="21"/>
        </w:rPr>
        <w:t>八、本公告由南通科技职业学院负责解释</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咨询电话：人事处0513-81050511顾老师、龚老师</w:t>
      </w:r>
    </w:p>
    <w:p>
      <w:pPr>
        <w:widowControl/>
        <w:shd w:val="clear" w:color="auto" w:fill="FFFFFF"/>
        <w:spacing w:line="435" w:lineRule="exact"/>
        <w:ind w:firstLine="480" w:firstLineChars="200"/>
        <w:jc w:val="left"/>
        <w:rPr>
          <w:rFonts w:ascii="宋体" w:hAnsi="宋体" w:eastAsia="宋体" w:cs="宋体"/>
          <w:color w:val="555555"/>
          <w:kern w:val="0"/>
          <w:sz w:val="24"/>
          <w:szCs w:val="24"/>
        </w:rPr>
      </w:pPr>
      <w:r>
        <w:rPr>
          <w:rFonts w:hint="eastAsia" w:ascii="宋体" w:hAnsi="宋体" w:eastAsia="宋体" w:cs="宋体"/>
          <w:color w:val="000000"/>
          <w:kern w:val="0"/>
          <w:sz w:val="24"/>
          <w:szCs w:val="21"/>
        </w:rPr>
        <w:t>监督举报电话：纪监处0513-81050509</w:t>
      </w:r>
    </w:p>
    <w:p>
      <w:pPr>
        <w:widowControl/>
        <w:shd w:val="clear" w:color="auto" w:fill="FFFFFF"/>
        <w:spacing w:line="435" w:lineRule="exact"/>
        <w:jc w:val="left"/>
        <w:rPr>
          <w:rFonts w:ascii="宋体" w:hAnsi="宋体" w:eastAsia="宋体" w:cs="宋体"/>
          <w:color w:val="555555"/>
          <w:kern w:val="0"/>
          <w:sz w:val="24"/>
          <w:szCs w:val="24"/>
        </w:rPr>
      </w:pPr>
      <w:r>
        <w:rPr>
          <w:rFonts w:ascii="宋体" w:hAnsi="宋体" w:eastAsia="宋体" w:cs="宋体"/>
          <w:color w:val="555555"/>
          <w:kern w:val="0"/>
          <w:sz w:val="24"/>
          <w:szCs w:val="24"/>
        </w:rPr>
        <w:t>   </w:t>
      </w:r>
      <w:r>
        <w:rPr>
          <w:rFonts w:hint="eastAsia" w:ascii="宋体" w:hAnsi="宋体" w:eastAsia="宋体" w:cs="宋体"/>
          <w:color w:val="000000" w:themeColor="text1"/>
          <w:kern w:val="0"/>
          <w:szCs w:val="21"/>
          <w14:textFill>
            <w14:solidFill>
              <w14:schemeClr w14:val="tx1"/>
            </w14:solidFill>
          </w14:textFill>
        </w:rPr>
        <w:t>附件：</w:t>
      </w:r>
      <w:r>
        <w:rPr>
          <w:rFonts w:ascii="宋体" w:hAnsi="宋体" w:eastAsia="宋体" w:cs="宋体"/>
          <w:color w:val="000000" w:themeColor="text1"/>
          <w:kern w:val="0"/>
          <w:sz w:val="29"/>
          <w:szCs w:val="29"/>
          <w14:textFill>
            <w14:solidFill>
              <w14:schemeClr w14:val="tx1"/>
            </w14:solidFill>
          </w14:textFill>
        </w:rPr>
        <w:drawing>
          <wp:inline distT="0" distB="0" distL="0" distR="0">
            <wp:extent cx="152400" cy="152400"/>
            <wp:effectExtent l="0" t="0" r="0" b="0"/>
            <wp:docPr id="3" name="图片 3" descr="http://www.nts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ntst.edu.cn/_ueditor/themes/default/images/icon_xl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"http://www.ntst.edu.cn/_upload/article/files/95/72/26b588f44fc89031b072e5eb9683/40c7bcb8-e788-40fb-85d8-f17da5c0c95c.xls" </w:instrText>
      </w:r>
      <w:r>
        <w:fldChar w:fldCharType="separate"/>
      </w:r>
      <w:r>
        <w:rPr>
          <w:rFonts w:hint="eastAsia" w:ascii="宋体" w:hAnsi="宋体" w:eastAsia="宋体" w:cs="宋体"/>
          <w:color w:val="000000" w:themeColor="text1"/>
          <w:kern w:val="0"/>
          <w:szCs w:val="21"/>
          <w:u w:val="single"/>
          <w14:textFill>
            <w14:solidFill>
              <w14:schemeClr w14:val="tx1"/>
            </w14:solidFill>
          </w14:textFill>
        </w:rPr>
        <w:t>附件1：南通科技职业学院2017年公开招聘工作人员岗位一览表.xls</w:t>
      </w:r>
      <w:r>
        <w:rPr>
          <w:rFonts w:hint="eastAsia" w:ascii="宋体" w:hAnsi="宋体" w:eastAsia="宋体" w:cs="宋体"/>
          <w:color w:val="000000" w:themeColor="text1"/>
          <w:kern w:val="0"/>
          <w:szCs w:val="21"/>
          <w:u w:val="single"/>
          <w14:textFill>
            <w14:solidFill>
              <w14:schemeClr w14:val="tx1"/>
            </w14:solidFill>
          </w14:textFill>
        </w:rPr>
        <w:fldChar w:fldCharType="end"/>
      </w:r>
    </w:p>
    <w:p>
      <w:pPr>
        <w:widowControl/>
        <w:shd w:val="clear" w:color="auto" w:fill="FFFFFF"/>
        <w:spacing w:line="360" w:lineRule="auto"/>
        <w:ind w:firstLine="1200" w:firstLineChars="500"/>
        <w:jc w:val="left"/>
        <w:rPr>
          <w:rFonts w:ascii="宋体" w:hAnsi="宋体" w:eastAsia="宋体" w:cs="宋体"/>
          <w:color w:val="555555"/>
          <w:kern w:val="0"/>
          <w:sz w:val="24"/>
          <w:szCs w:val="24"/>
        </w:rPr>
      </w:pPr>
      <w:r>
        <w:rPr>
          <w:rFonts w:ascii="宋体" w:hAnsi="宋体" w:eastAsia="宋体" w:cs="宋体"/>
          <w:color w:val="555555"/>
          <w:kern w:val="0"/>
          <w:sz w:val="24"/>
          <w:szCs w:val="24"/>
        </w:rPr>
        <w:drawing>
          <wp:inline distT="0" distB="0" distL="0" distR="0">
            <wp:extent cx="152400" cy="152400"/>
            <wp:effectExtent l="0" t="0" r="0" b="0"/>
            <wp:docPr id="4" name="图片 4" descr="http://www.nts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ntst.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"http://www.ntst.edu.cn/_upload/article/files/95/72/26b588f44fc89031b072e5eb9683/d4bb5706-6b13-4ce2-8355-f2b2dc0c1dfa.doc" </w:instrText>
      </w:r>
      <w:r>
        <w:fldChar w:fldCharType="separate"/>
      </w:r>
      <w:r>
        <w:rPr>
          <w:rFonts w:ascii="宋体" w:hAnsi="宋体" w:eastAsia="宋体" w:cs="宋体"/>
          <w:color w:val="000000"/>
          <w:kern w:val="0"/>
          <w:szCs w:val="21"/>
          <w:u w:val="single"/>
        </w:rPr>
        <w:t>附件2：南通科技职业学院公开招聘工作人员报名表.doc</w:t>
      </w:r>
      <w:r>
        <w:rPr>
          <w:rFonts w:ascii="宋体" w:hAnsi="宋体" w:eastAsia="宋体" w:cs="宋体"/>
          <w:color w:val="000000"/>
          <w:kern w:val="0"/>
          <w:szCs w:val="21"/>
          <w:u w:val="single"/>
        </w:rPr>
        <w:fldChar w:fldCharType="end"/>
      </w:r>
    </w:p>
    <w:p>
      <w:pPr>
        <w:widowControl/>
        <w:shd w:val="clear" w:color="auto" w:fill="FFFFFF"/>
        <w:spacing w:line="360" w:lineRule="auto"/>
        <w:jc w:val="left"/>
        <w:rPr>
          <w:rFonts w:ascii="宋体" w:hAnsi="宋体" w:eastAsia="宋体" w:cs="宋体"/>
          <w:color w:val="555555"/>
          <w:kern w:val="0"/>
          <w:szCs w:val="21"/>
        </w:rPr>
      </w:pPr>
      <w:r>
        <w:rPr>
          <w:rFonts w:ascii="宋体" w:hAnsi="宋体" w:eastAsia="宋体" w:cs="宋体"/>
          <w:color w:val="555555"/>
          <w:kern w:val="0"/>
          <w:szCs w:val="21"/>
        </w:rPr>
        <w:t>  </w:t>
      </w:r>
    </w:p>
    <w:p>
      <w:pPr>
        <w:widowControl/>
        <w:shd w:val="clear" w:color="auto" w:fill="FFFFFF"/>
        <w:spacing w:line="360" w:lineRule="auto"/>
        <w:jc w:val="right"/>
        <w:rPr>
          <w:rFonts w:ascii="宋体" w:hAnsi="宋体" w:eastAsia="宋体" w:cs="宋体"/>
          <w:color w:val="555555"/>
          <w:kern w:val="0"/>
          <w:sz w:val="24"/>
          <w:szCs w:val="24"/>
        </w:rPr>
      </w:pPr>
      <w:r>
        <w:rPr>
          <w:rFonts w:hint="eastAsia" w:ascii="宋体" w:hAnsi="宋体" w:eastAsia="宋体" w:cs="宋体"/>
          <w:color w:val="000000" w:themeColor="text1"/>
          <w:kern w:val="0"/>
          <w:szCs w:val="21"/>
          <w14:textFill>
            <w14:solidFill>
              <w14:schemeClr w14:val="tx1"/>
            </w14:solidFill>
          </w14:textFill>
        </w:rPr>
        <w:t>南通科技职业学院</w:t>
      </w:r>
    </w:p>
    <w:p>
      <w:pPr>
        <w:widowControl/>
        <w:shd w:val="clear" w:color="auto" w:fill="FFFFFF"/>
        <w:spacing w:line="360" w:lineRule="auto"/>
        <w:jc w:val="right"/>
        <w:rPr>
          <w:rFonts w:ascii="宋体" w:hAnsi="宋体" w:eastAsia="宋体" w:cs="宋体"/>
          <w:color w:val="555555"/>
          <w:kern w:val="0"/>
          <w:sz w:val="24"/>
          <w:szCs w:val="24"/>
        </w:rPr>
      </w:pPr>
      <w:r>
        <w:rPr>
          <w:rFonts w:hint="eastAsia" w:ascii="宋体" w:hAnsi="宋体" w:eastAsia="宋体" w:cs="宋体"/>
          <w:color w:val="000000" w:themeColor="text1"/>
          <w:kern w:val="0"/>
          <w:szCs w:val="21"/>
          <w14:textFill>
            <w14:solidFill>
              <w14:schemeClr w14:val="tx1"/>
            </w14:solidFill>
          </w14:textFill>
        </w:rPr>
        <w:t>2017年3月2日</w:t>
      </w:r>
    </w:p>
    <w:p>
      <w:pPr>
        <w:rPr>
          <w:rFonts w:hint="eastAsia"/>
        </w:rPr>
      </w:pPr>
    </w:p>
    <w:tbl>
      <w:tblPr>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5"/>
        <w:gridCol w:w="1155"/>
        <w:gridCol w:w="1500"/>
        <w:gridCol w:w="810"/>
        <w:gridCol w:w="2355"/>
        <w:gridCol w:w="1680"/>
        <w:gridCol w:w="5310"/>
        <w:gridCol w:w="1189"/>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890" w:type="dxa"/>
            <w:gridSpan w:val="2"/>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附件1：</w:t>
            </w:r>
          </w:p>
        </w:tc>
        <w:tc>
          <w:tcPr>
            <w:tcW w:w="1500" w:type="dxa"/>
            <w:shd w:val="clear"/>
            <w:vAlign w:val="center"/>
          </w:tcPr>
          <w:p>
            <w:pPr>
              <w:rPr>
                <w:rFonts w:hint="eastAsia" w:ascii="宋体" w:hAnsi="宋体" w:eastAsia="宋体" w:cs="宋体"/>
                <w:i w:val="0"/>
                <w:color w:val="000000"/>
                <w:sz w:val="22"/>
                <w:szCs w:val="22"/>
                <w:u w:val="none"/>
              </w:rPr>
            </w:pPr>
          </w:p>
        </w:tc>
        <w:tc>
          <w:tcPr>
            <w:tcW w:w="810" w:type="dxa"/>
            <w:shd w:val="clear"/>
            <w:vAlign w:val="center"/>
          </w:tcPr>
          <w:p>
            <w:pPr>
              <w:rPr>
                <w:rFonts w:hint="eastAsia" w:ascii="宋体" w:hAnsi="宋体" w:eastAsia="宋体" w:cs="宋体"/>
                <w:i w:val="0"/>
                <w:color w:val="000000"/>
                <w:sz w:val="22"/>
                <w:szCs w:val="22"/>
                <w:u w:val="none"/>
              </w:rPr>
            </w:pPr>
          </w:p>
        </w:tc>
        <w:tc>
          <w:tcPr>
            <w:tcW w:w="2355" w:type="dxa"/>
            <w:shd w:val="clear"/>
            <w:vAlign w:val="center"/>
          </w:tcPr>
          <w:p>
            <w:pPr>
              <w:rPr>
                <w:rFonts w:hint="eastAsia" w:ascii="宋体" w:hAnsi="宋体" w:eastAsia="宋体" w:cs="宋体"/>
                <w:i w:val="0"/>
                <w:color w:val="000000"/>
                <w:sz w:val="22"/>
                <w:szCs w:val="22"/>
                <w:u w:val="none"/>
              </w:rPr>
            </w:pPr>
          </w:p>
        </w:tc>
        <w:tc>
          <w:tcPr>
            <w:tcW w:w="1680" w:type="dxa"/>
            <w:shd w:val="clear"/>
            <w:vAlign w:val="center"/>
          </w:tcPr>
          <w:p>
            <w:pPr>
              <w:rPr>
                <w:rFonts w:hint="eastAsia" w:ascii="宋体" w:hAnsi="宋体" w:eastAsia="宋体" w:cs="宋体"/>
                <w:i w:val="0"/>
                <w:color w:val="000000"/>
                <w:sz w:val="22"/>
                <w:szCs w:val="22"/>
                <w:u w:val="none"/>
              </w:rPr>
            </w:pPr>
          </w:p>
        </w:tc>
        <w:tc>
          <w:tcPr>
            <w:tcW w:w="5310" w:type="dxa"/>
            <w:shd w:val="clear"/>
            <w:vAlign w:val="center"/>
          </w:tcPr>
          <w:p>
            <w:pPr>
              <w:rPr>
                <w:rFonts w:hint="eastAsia" w:ascii="宋体" w:hAnsi="宋体" w:eastAsia="宋体" w:cs="宋体"/>
                <w:i w:val="0"/>
                <w:color w:val="000000"/>
                <w:sz w:val="22"/>
                <w:szCs w:val="22"/>
                <w:u w:val="none"/>
              </w:rPr>
            </w:pPr>
          </w:p>
        </w:tc>
        <w:tc>
          <w:tcPr>
            <w:tcW w:w="1695" w:type="dxa"/>
            <w:gridSpan w:val="2"/>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5240" w:type="dxa"/>
            <w:gridSpan w:val="9"/>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南通科技职业学院2017年度公开招聘工作人员岗位一览表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 w:hRule="atLeast"/>
        </w:trPr>
        <w:tc>
          <w:tcPr>
            <w:tcW w:w="735" w:type="dxa"/>
            <w:shd w:val="clear"/>
            <w:vAlign w:val="center"/>
          </w:tcPr>
          <w:p>
            <w:pPr>
              <w:jc w:val="center"/>
              <w:rPr>
                <w:rFonts w:hint="eastAsia" w:ascii="宋体" w:hAnsi="宋体" w:eastAsia="宋体" w:cs="宋体"/>
                <w:b/>
                <w:i w:val="0"/>
                <w:color w:val="000000"/>
                <w:sz w:val="36"/>
                <w:szCs w:val="36"/>
                <w:u w:val="none"/>
              </w:rPr>
            </w:pPr>
          </w:p>
        </w:tc>
        <w:tc>
          <w:tcPr>
            <w:tcW w:w="1155" w:type="dxa"/>
            <w:shd w:val="clear"/>
            <w:vAlign w:val="center"/>
          </w:tcPr>
          <w:p>
            <w:pPr>
              <w:jc w:val="center"/>
              <w:rPr>
                <w:rFonts w:hint="eastAsia" w:ascii="宋体" w:hAnsi="宋体" w:eastAsia="宋体" w:cs="宋体"/>
                <w:b/>
                <w:i w:val="0"/>
                <w:color w:val="000000"/>
                <w:sz w:val="36"/>
                <w:szCs w:val="36"/>
                <w:u w:val="none"/>
              </w:rPr>
            </w:pPr>
          </w:p>
        </w:tc>
        <w:tc>
          <w:tcPr>
            <w:tcW w:w="1500" w:type="dxa"/>
            <w:shd w:val="clear"/>
            <w:vAlign w:val="center"/>
          </w:tcPr>
          <w:p>
            <w:pPr>
              <w:jc w:val="center"/>
              <w:rPr>
                <w:rFonts w:hint="eastAsia" w:ascii="宋体" w:hAnsi="宋体" w:eastAsia="宋体" w:cs="宋体"/>
                <w:b/>
                <w:i w:val="0"/>
                <w:color w:val="000000"/>
                <w:sz w:val="36"/>
                <w:szCs w:val="36"/>
                <w:u w:val="none"/>
              </w:rPr>
            </w:pPr>
          </w:p>
        </w:tc>
        <w:tc>
          <w:tcPr>
            <w:tcW w:w="810" w:type="dxa"/>
            <w:shd w:val="clear"/>
            <w:vAlign w:val="center"/>
          </w:tcPr>
          <w:p>
            <w:pPr>
              <w:jc w:val="center"/>
              <w:rPr>
                <w:rFonts w:hint="eastAsia" w:ascii="宋体" w:hAnsi="宋体" w:eastAsia="宋体" w:cs="宋体"/>
                <w:b/>
                <w:i w:val="0"/>
                <w:color w:val="000000"/>
                <w:sz w:val="36"/>
                <w:szCs w:val="36"/>
                <w:u w:val="none"/>
              </w:rPr>
            </w:pPr>
          </w:p>
        </w:tc>
        <w:tc>
          <w:tcPr>
            <w:tcW w:w="2355" w:type="dxa"/>
            <w:shd w:val="clear"/>
            <w:vAlign w:val="center"/>
          </w:tcPr>
          <w:p>
            <w:pPr>
              <w:jc w:val="center"/>
              <w:rPr>
                <w:rFonts w:hint="eastAsia" w:ascii="宋体" w:hAnsi="宋体" w:eastAsia="宋体" w:cs="宋体"/>
                <w:b/>
                <w:i w:val="0"/>
                <w:color w:val="000000"/>
                <w:sz w:val="36"/>
                <w:szCs w:val="36"/>
                <w:u w:val="none"/>
              </w:rPr>
            </w:pPr>
          </w:p>
        </w:tc>
        <w:tc>
          <w:tcPr>
            <w:tcW w:w="1680" w:type="dxa"/>
            <w:shd w:val="clear"/>
            <w:vAlign w:val="center"/>
          </w:tcPr>
          <w:p>
            <w:pPr>
              <w:jc w:val="center"/>
              <w:rPr>
                <w:rFonts w:hint="eastAsia" w:ascii="宋体" w:hAnsi="宋体" w:eastAsia="宋体" w:cs="宋体"/>
                <w:b/>
                <w:i w:val="0"/>
                <w:color w:val="000000"/>
                <w:sz w:val="36"/>
                <w:szCs w:val="36"/>
                <w:u w:val="none"/>
              </w:rPr>
            </w:pPr>
          </w:p>
        </w:tc>
        <w:tc>
          <w:tcPr>
            <w:tcW w:w="5310" w:type="dxa"/>
            <w:shd w:val="clear"/>
            <w:vAlign w:val="center"/>
          </w:tcPr>
          <w:p>
            <w:pPr>
              <w:jc w:val="center"/>
              <w:rPr>
                <w:rFonts w:hint="eastAsia" w:ascii="宋体" w:hAnsi="宋体" w:eastAsia="宋体" w:cs="宋体"/>
                <w:b/>
                <w:i w:val="0"/>
                <w:color w:val="000000"/>
                <w:sz w:val="36"/>
                <w:szCs w:val="36"/>
                <w:u w:val="none"/>
              </w:rPr>
            </w:pPr>
          </w:p>
        </w:tc>
        <w:tc>
          <w:tcPr>
            <w:tcW w:w="1695" w:type="dxa"/>
            <w:gridSpan w:val="2"/>
            <w:shd w:val="clear"/>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类别</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岗位名称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岗位要求</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67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专业教师</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会计学、财务管理、财务会计教育</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应往届全日制硕士研究生，本科专业为会计、会计学、财务会计、财务会计教育、会计与统计核算专业。年龄一般不超过35周岁，条件优秀者可适当放宽。</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0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酒店管理专业教师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酒店管理</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应届全日制硕士研究生；或学历为本科，具有</w:t>
            </w:r>
            <w:r>
              <w:rPr>
                <w:rStyle w:val="11"/>
                <w:rFonts w:eastAsia="宋体"/>
                <w:lang w:val="en-US" w:eastAsia="zh-CN" w:bidi="ar"/>
              </w:rPr>
              <w:t>5</w:t>
            </w:r>
            <w:r>
              <w:rPr>
                <w:rStyle w:val="12"/>
                <w:lang w:val="en-US" w:eastAsia="zh-CN" w:bidi="ar"/>
              </w:rPr>
              <w:t>年及以上项酒店管理工作经历，有过四星级及以上酒店管理工作经历。年龄一般不超过</w:t>
            </w:r>
            <w:r>
              <w:rPr>
                <w:rStyle w:val="11"/>
                <w:rFonts w:eastAsia="宋体"/>
                <w:lang w:val="en-US" w:eastAsia="zh-CN" w:bidi="ar"/>
              </w:rPr>
              <w:t>35</w:t>
            </w:r>
            <w:r>
              <w:rPr>
                <w:rStyle w:val="12"/>
                <w:lang w:val="en-US" w:eastAsia="zh-CN" w:bidi="ar"/>
              </w:rPr>
              <w:t>周岁，条件优秀者可适当放宽。</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6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应届全日制硕士研究生；或本科具有5年及以上项目工程实践经历，具有中级及以上职称。年龄一般不超过35周岁，条件优秀者可适当放宽。</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9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3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汽车运用或车辆工程或汽车营销与服务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全日制汽车工程类专业研究生，本科为全日制汽车工类专业；或往届，具有汽车生产或维修企业一线技术5年工作经历，具有中级及以上职称。年龄一般不超过35周岁，条件优秀者可适当放宽。</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3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高级职称，具有企业本专业一线实践经历和教学培训经历，年龄在50周岁以下。</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6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机电专业教师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23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电气自动化控制或机电一体化类专业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应届全日制硕士研究生；或往届，持有电梯的特种设备作业证，具备电梯具有企业一线技术3年工作经历。年龄一般不超过35周岁，条件优秀者可适当放宽。</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23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熟悉电梯安装、维修、控制、检验的方法，持有电梯的特种设备作业证，具有5年及以上电梯工程实践经历，中级以上职称。50周岁以下。</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9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化学类、化工与制药类、环境科学与工程类、药学类、材料化学等专业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全日制硕士研究生，本科为全日制化学类、化工与制药类、环境科学与工程类、药学类、材料化学等相关专业毕业；年龄在30周岁以下，有第三方检测工作经验者优先。</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在实验室工作，满5年后可以申请转专职教师岗位。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空乘专业教师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航空服务、空中乘务专业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有3年以上空乘工作经历；或英语专业研究生学历有2年以上空乘工作经历。</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心理学教师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教育学、心理学及相关专业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具有心理学相关专业的职业资格证书，熟练掌握新媒体技术，年龄不超过35周岁，有心理教育与咨询实践经历者优先，本硕专业一致者优先。</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辅导员</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辅导员</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教育类、机电类、经济类、计算机类、工商管理类、农业类、环保化工类</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w:t>
            </w: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应届全日制硕士研究生，中共党员，在校期间担任过院校主要学生干部，具有扎实的文字功底，熟练运用办公软件，具有较强沟通和协调能力，责任心、执行力强。</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06" w:type="dxa"/>
          <w:trHeight w:val="31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531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Pr>
        <w:rPr>
          <w:rFonts w:hint="eastAsia" w:eastAsiaTheme="minorEastAsia"/>
          <w:lang w:val="en-US" w:eastAsia="zh-CN"/>
        </w:rPr>
      </w:pPr>
    </w:p>
    <w:p>
      <w:pPr>
        <w:rPr>
          <w:rFonts w:hint="eastAsia" w:eastAsiaTheme="minorEastAsia"/>
          <w:lang w:val="en-US" w:eastAsia="zh-CN"/>
        </w:rPr>
      </w:pPr>
    </w:p>
    <w:p>
      <w:pPr>
        <w:spacing w:line="600" w:lineRule="exact"/>
        <w:ind w:left="-540" w:leftChars="-257"/>
        <w:rPr>
          <w:rFonts w:hint="eastAsia" w:ascii="宋体" w:hAnsi="宋体"/>
          <w:b/>
          <w:sz w:val="24"/>
        </w:rPr>
      </w:pPr>
      <w:r>
        <w:rPr>
          <w:rFonts w:hint="eastAsia" w:ascii="宋体" w:hAnsi="宋体"/>
          <w:b/>
          <w:sz w:val="24"/>
        </w:rPr>
        <w:t>附件2：</w:t>
      </w:r>
    </w:p>
    <w:p>
      <w:pPr>
        <w:spacing w:line="600" w:lineRule="exact"/>
        <w:ind w:left="-540" w:leftChars="-257"/>
        <w:jc w:val="center"/>
        <w:rPr>
          <w:rFonts w:hint="eastAsia" w:ascii="黑体" w:hAnsi="宋体" w:eastAsia="黑体"/>
          <w:b/>
          <w:sz w:val="36"/>
          <w:szCs w:val="36"/>
        </w:rPr>
      </w:pPr>
      <w:r>
        <w:rPr>
          <w:rFonts w:hint="eastAsia" w:ascii="黑体" w:hAnsi="宋体" w:eastAsia="黑体"/>
          <w:b/>
          <w:sz w:val="36"/>
          <w:szCs w:val="36"/>
        </w:rPr>
        <w:t xml:space="preserve">       南通科技职业学院公开招聘工作人员登记表</w:t>
      </w:r>
    </w:p>
    <w:tbl>
      <w:tblPr>
        <w:tblStyle w:val="7"/>
        <w:tblW w:w="9975"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00"/>
        <w:gridCol w:w="720"/>
        <w:gridCol w:w="390"/>
        <w:gridCol w:w="105"/>
        <w:gridCol w:w="567"/>
        <w:gridCol w:w="168"/>
        <w:gridCol w:w="233"/>
        <w:gridCol w:w="157"/>
        <w:gridCol w:w="180"/>
        <w:gridCol w:w="340"/>
        <w:gridCol w:w="245"/>
        <w:gridCol w:w="93"/>
        <w:gridCol w:w="338"/>
        <w:gridCol w:w="339"/>
        <w:gridCol w:w="338"/>
        <w:gridCol w:w="338"/>
        <w:gridCol w:w="234"/>
        <w:gridCol w:w="105"/>
        <w:gridCol w:w="338"/>
        <w:gridCol w:w="338"/>
        <w:gridCol w:w="339"/>
        <w:gridCol w:w="338"/>
        <w:gridCol w:w="57"/>
        <w:gridCol w:w="281"/>
        <w:gridCol w:w="339"/>
        <w:gridCol w:w="338"/>
        <w:gridCol w:w="338"/>
        <w:gridCol w:w="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40" w:type="dxa"/>
            <w:vAlign w:val="center"/>
          </w:tcPr>
          <w:p>
            <w:pPr>
              <w:jc w:val="center"/>
              <w:rPr>
                <w:szCs w:val="21"/>
              </w:rPr>
            </w:pPr>
            <w:r>
              <w:rPr>
                <w:rFonts w:hAnsi="宋体"/>
                <w:szCs w:val="21"/>
              </w:rPr>
              <w:t>姓</w:t>
            </w:r>
            <w:r>
              <w:rPr>
                <w:szCs w:val="21"/>
              </w:rPr>
              <w:t xml:space="preserve">  </w:t>
            </w:r>
            <w:r>
              <w:rPr>
                <w:rFonts w:hAnsi="宋体"/>
                <w:szCs w:val="21"/>
              </w:rPr>
              <w:t>名</w:t>
            </w:r>
          </w:p>
        </w:tc>
        <w:tc>
          <w:tcPr>
            <w:tcW w:w="1620" w:type="dxa"/>
            <w:gridSpan w:val="2"/>
            <w:vAlign w:val="center"/>
          </w:tcPr>
          <w:p>
            <w:pPr>
              <w:jc w:val="center"/>
              <w:rPr>
                <w:rFonts w:hint="eastAsia" w:ascii="楷体_GB2312" w:eastAsia="楷体_GB2312"/>
                <w:sz w:val="24"/>
              </w:rPr>
            </w:pPr>
          </w:p>
        </w:tc>
        <w:tc>
          <w:tcPr>
            <w:tcW w:w="1062" w:type="dxa"/>
            <w:gridSpan w:val="3"/>
            <w:vAlign w:val="center"/>
          </w:tcPr>
          <w:p>
            <w:pPr>
              <w:jc w:val="center"/>
              <w:rPr>
                <w:szCs w:val="21"/>
              </w:rPr>
            </w:pPr>
            <w:r>
              <w:rPr>
                <w:rFonts w:hAnsi="宋体"/>
                <w:szCs w:val="21"/>
              </w:rPr>
              <w:t>身份证号</w:t>
            </w:r>
          </w:p>
        </w:tc>
        <w:tc>
          <w:tcPr>
            <w:tcW w:w="401" w:type="dxa"/>
            <w:gridSpan w:val="2"/>
            <w:vAlign w:val="center"/>
          </w:tcPr>
          <w:p>
            <w:pPr>
              <w:jc w:val="center"/>
              <w:rPr>
                <w:szCs w:val="21"/>
              </w:rPr>
            </w:pPr>
          </w:p>
        </w:tc>
        <w:tc>
          <w:tcPr>
            <w:tcW w:w="337" w:type="dxa"/>
            <w:gridSpan w:val="2"/>
            <w:vAlign w:val="center"/>
          </w:tcPr>
          <w:p>
            <w:pPr>
              <w:jc w:val="center"/>
              <w:rPr>
                <w:szCs w:val="21"/>
              </w:rPr>
            </w:pPr>
          </w:p>
        </w:tc>
        <w:tc>
          <w:tcPr>
            <w:tcW w:w="340" w:type="dxa"/>
            <w:vAlign w:val="center"/>
          </w:tcPr>
          <w:p>
            <w:pPr>
              <w:jc w:val="center"/>
              <w:rPr>
                <w:szCs w:val="21"/>
              </w:rPr>
            </w:pPr>
          </w:p>
        </w:tc>
        <w:tc>
          <w:tcPr>
            <w:tcW w:w="338" w:type="dxa"/>
            <w:gridSpan w:val="2"/>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gridSpan w:val="2"/>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gridSpan w:val="2"/>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szCs w:val="21"/>
              </w:rPr>
            </w:pPr>
            <w:r>
              <w:rPr>
                <w:rFonts w:hAnsi="宋体"/>
                <w:szCs w:val="21"/>
              </w:rPr>
              <w:t>性</w:t>
            </w:r>
            <w:r>
              <w:rPr>
                <w:szCs w:val="21"/>
              </w:rPr>
              <w:t xml:space="preserve">  </w:t>
            </w:r>
            <w:r>
              <w:rPr>
                <w:rFonts w:hAnsi="宋体"/>
                <w:szCs w:val="21"/>
              </w:rPr>
              <w:t>别</w:t>
            </w:r>
          </w:p>
        </w:tc>
        <w:tc>
          <w:tcPr>
            <w:tcW w:w="900" w:type="dxa"/>
            <w:vAlign w:val="center"/>
          </w:tcPr>
          <w:p>
            <w:pPr>
              <w:jc w:val="center"/>
              <w:rPr>
                <w:rFonts w:hint="eastAsia" w:ascii="楷体_GB2312" w:eastAsia="楷体_GB2312"/>
                <w:sz w:val="24"/>
              </w:rPr>
            </w:pPr>
          </w:p>
        </w:tc>
        <w:tc>
          <w:tcPr>
            <w:tcW w:w="1110" w:type="dxa"/>
            <w:gridSpan w:val="2"/>
            <w:vAlign w:val="center"/>
          </w:tcPr>
          <w:p>
            <w:pPr>
              <w:jc w:val="center"/>
              <w:rPr>
                <w:rFonts w:hint="eastAsia"/>
                <w:szCs w:val="21"/>
              </w:rPr>
            </w:pPr>
            <w:r>
              <w:rPr>
                <w:rFonts w:hint="eastAsia" w:hAnsi="宋体"/>
                <w:szCs w:val="21"/>
              </w:rPr>
              <w:t>民族</w:t>
            </w:r>
          </w:p>
        </w:tc>
        <w:tc>
          <w:tcPr>
            <w:tcW w:w="1230" w:type="dxa"/>
            <w:gridSpan w:val="5"/>
            <w:vAlign w:val="center"/>
          </w:tcPr>
          <w:p>
            <w:pPr>
              <w:jc w:val="center"/>
              <w:rPr>
                <w:rFonts w:hint="eastAsia" w:ascii="楷体_GB2312" w:eastAsia="楷体_GB2312"/>
                <w:sz w:val="24"/>
              </w:rPr>
            </w:pPr>
          </w:p>
        </w:tc>
        <w:tc>
          <w:tcPr>
            <w:tcW w:w="1535" w:type="dxa"/>
            <w:gridSpan w:val="6"/>
            <w:vAlign w:val="center"/>
          </w:tcPr>
          <w:p>
            <w:pPr>
              <w:jc w:val="center"/>
              <w:rPr>
                <w:rFonts w:hint="eastAsia"/>
                <w:szCs w:val="21"/>
              </w:rPr>
            </w:pPr>
            <w:r>
              <w:rPr>
                <w:rFonts w:hint="eastAsia" w:hAnsi="宋体"/>
                <w:szCs w:val="21"/>
              </w:rPr>
              <w:t>健康程度</w:t>
            </w:r>
          </w:p>
        </w:tc>
        <w:tc>
          <w:tcPr>
            <w:tcW w:w="2030" w:type="dxa"/>
            <w:gridSpan w:val="7"/>
            <w:vAlign w:val="center"/>
          </w:tcPr>
          <w:p>
            <w:pPr>
              <w:jc w:val="center"/>
              <w:rPr>
                <w:rFonts w:hint="eastAsia" w:ascii="楷体_GB2312" w:eastAsia="楷体_GB2312"/>
                <w:sz w:val="24"/>
              </w:rPr>
            </w:pPr>
          </w:p>
        </w:tc>
        <w:tc>
          <w:tcPr>
            <w:tcW w:w="2030" w:type="dxa"/>
            <w:gridSpan w:val="7"/>
            <w:vMerge w:val="restart"/>
            <w:vAlign w:val="center"/>
          </w:tcPr>
          <w:p>
            <w:pPr>
              <w:jc w:val="center"/>
              <w:rPr>
                <w:szCs w:val="21"/>
              </w:rPr>
            </w:pPr>
            <w:r>
              <w:rPr>
                <w:rFonts w:hAnsi="宋体"/>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szCs w:val="21"/>
              </w:rPr>
            </w:pPr>
            <w:r>
              <w:rPr>
                <w:rFonts w:hAnsi="宋体"/>
                <w:szCs w:val="21"/>
              </w:rPr>
              <w:t>毕业院校</w:t>
            </w:r>
          </w:p>
        </w:tc>
        <w:tc>
          <w:tcPr>
            <w:tcW w:w="3240" w:type="dxa"/>
            <w:gridSpan w:val="8"/>
            <w:vAlign w:val="center"/>
          </w:tcPr>
          <w:p>
            <w:pPr>
              <w:jc w:val="center"/>
              <w:rPr>
                <w:rFonts w:hint="eastAsia" w:ascii="楷体_GB2312" w:eastAsia="楷体_GB2312"/>
                <w:sz w:val="24"/>
              </w:rPr>
            </w:pPr>
          </w:p>
        </w:tc>
        <w:tc>
          <w:tcPr>
            <w:tcW w:w="1535" w:type="dxa"/>
            <w:gridSpan w:val="6"/>
            <w:vAlign w:val="center"/>
          </w:tcPr>
          <w:p>
            <w:pPr>
              <w:jc w:val="center"/>
              <w:rPr>
                <w:szCs w:val="21"/>
              </w:rPr>
            </w:pPr>
            <w:r>
              <w:rPr>
                <w:rFonts w:hAnsi="宋体"/>
                <w:szCs w:val="21"/>
              </w:rPr>
              <w:t>毕业时间</w:t>
            </w:r>
          </w:p>
        </w:tc>
        <w:tc>
          <w:tcPr>
            <w:tcW w:w="2030" w:type="dxa"/>
            <w:gridSpan w:val="7"/>
            <w:vAlign w:val="center"/>
          </w:tcPr>
          <w:p>
            <w:pPr>
              <w:jc w:val="center"/>
              <w:rPr>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szCs w:val="21"/>
              </w:rPr>
            </w:pPr>
            <w:r>
              <w:rPr>
                <w:rFonts w:hAnsi="宋体"/>
                <w:szCs w:val="21"/>
              </w:rPr>
              <w:t>本科专业</w:t>
            </w:r>
          </w:p>
        </w:tc>
        <w:tc>
          <w:tcPr>
            <w:tcW w:w="3240" w:type="dxa"/>
            <w:gridSpan w:val="8"/>
            <w:vAlign w:val="center"/>
          </w:tcPr>
          <w:p>
            <w:pPr>
              <w:jc w:val="center"/>
              <w:rPr>
                <w:rFonts w:hint="eastAsia" w:ascii="楷体_GB2312" w:eastAsia="楷体_GB2312"/>
                <w:sz w:val="24"/>
              </w:rPr>
            </w:pPr>
          </w:p>
        </w:tc>
        <w:tc>
          <w:tcPr>
            <w:tcW w:w="1535" w:type="dxa"/>
            <w:gridSpan w:val="6"/>
            <w:vAlign w:val="center"/>
          </w:tcPr>
          <w:p>
            <w:pPr>
              <w:jc w:val="center"/>
              <w:rPr>
                <w:szCs w:val="21"/>
              </w:rPr>
            </w:pPr>
            <w:r>
              <w:rPr>
                <w:rFonts w:hAnsi="宋体"/>
                <w:szCs w:val="21"/>
              </w:rPr>
              <w:t>研究生专业</w:t>
            </w:r>
          </w:p>
        </w:tc>
        <w:tc>
          <w:tcPr>
            <w:tcW w:w="2030" w:type="dxa"/>
            <w:gridSpan w:val="7"/>
            <w:vAlign w:val="center"/>
          </w:tcPr>
          <w:p>
            <w:pPr>
              <w:jc w:val="center"/>
              <w:rPr>
                <w:rFonts w:hint="eastAsia" w:ascii="楷体_GB2312" w:eastAsia="楷体_GB2312"/>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rFonts w:hint="eastAsia" w:hAnsi="宋体"/>
                <w:szCs w:val="21"/>
              </w:rPr>
            </w:pPr>
            <w:r>
              <w:rPr>
                <w:rFonts w:hAnsi="宋体"/>
                <w:szCs w:val="21"/>
              </w:rPr>
              <w:t>掌握外语</w:t>
            </w:r>
          </w:p>
          <w:p>
            <w:pPr>
              <w:jc w:val="center"/>
              <w:rPr>
                <w:szCs w:val="21"/>
              </w:rPr>
            </w:pPr>
            <w:r>
              <w:rPr>
                <w:rFonts w:hint="eastAsia" w:hAnsi="宋体"/>
                <w:szCs w:val="21"/>
              </w:rPr>
              <w:t>及</w:t>
            </w:r>
            <w:r>
              <w:rPr>
                <w:rFonts w:hAnsi="宋体"/>
                <w:szCs w:val="21"/>
              </w:rPr>
              <w:t>程度</w:t>
            </w:r>
          </w:p>
        </w:tc>
        <w:tc>
          <w:tcPr>
            <w:tcW w:w="2850" w:type="dxa"/>
            <w:gridSpan w:val="6"/>
            <w:vAlign w:val="center"/>
          </w:tcPr>
          <w:p>
            <w:pPr>
              <w:jc w:val="center"/>
              <w:rPr>
                <w:rFonts w:hint="eastAsia" w:ascii="楷体_GB2312" w:eastAsia="楷体_GB2312"/>
                <w:sz w:val="24"/>
              </w:rPr>
            </w:pPr>
          </w:p>
        </w:tc>
        <w:tc>
          <w:tcPr>
            <w:tcW w:w="1925" w:type="dxa"/>
            <w:gridSpan w:val="8"/>
            <w:vAlign w:val="center"/>
          </w:tcPr>
          <w:p>
            <w:pPr>
              <w:jc w:val="center"/>
              <w:rPr>
                <w:szCs w:val="21"/>
              </w:rPr>
            </w:pPr>
            <w:r>
              <w:rPr>
                <w:rFonts w:hAnsi="宋体"/>
                <w:szCs w:val="21"/>
              </w:rPr>
              <w:t>计算机掌握程度</w:t>
            </w:r>
          </w:p>
        </w:tc>
        <w:tc>
          <w:tcPr>
            <w:tcW w:w="2030" w:type="dxa"/>
            <w:gridSpan w:val="7"/>
            <w:vAlign w:val="center"/>
          </w:tcPr>
          <w:p>
            <w:pPr>
              <w:jc w:val="center"/>
              <w:rPr>
                <w:rFonts w:hint="eastAsia" w:ascii="楷体_GB2312" w:eastAsia="楷体_GB2312"/>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rFonts w:hint="eastAsia" w:hAnsi="宋体"/>
                <w:szCs w:val="21"/>
              </w:rPr>
            </w:pPr>
            <w:r>
              <w:rPr>
                <w:rFonts w:hAnsi="宋体"/>
                <w:szCs w:val="21"/>
              </w:rPr>
              <w:t>专业技术</w:t>
            </w:r>
          </w:p>
          <w:p>
            <w:pPr>
              <w:jc w:val="center"/>
              <w:rPr>
                <w:szCs w:val="21"/>
              </w:rPr>
            </w:pPr>
            <w:r>
              <w:rPr>
                <w:rFonts w:hAnsi="宋体"/>
                <w:szCs w:val="21"/>
              </w:rPr>
              <w:t>职务</w:t>
            </w:r>
          </w:p>
        </w:tc>
        <w:tc>
          <w:tcPr>
            <w:tcW w:w="2850" w:type="dxa"/>
            <w:gridSpan w:val="6"/>
            <w:vAlign w:val="center"/>
          </w:tcPr>
          <w:p>
            <w:pPr>
              <w:jc w:val="center"/>
              <w:rPr>
                <w:rFonts w:hint="eastAsia" w:ascii="楷体_GB2312" w:eastAsia="楷体_GB2312"/>
                <w:sz w:val="24"/>
              </w:rPr>
            </w:pPr>
          </w:p>
        </w:tc>
        <w:tc>
          <w:tcPr>
            <w:tcW w:w="1925" w:type="dxa"/>
            <w:gridSpan w:val="8"/>
            <w:vAlign w:val="center"/>
          </w:tcPr>
          <w:p>
            <w:pPr>
              <w:jc w:val="center"/>
              <w:rPr>
                <w:szCs w:val="21"/>
              </w:rPr>
            </w:pPr>
            <w:r>
              <w:rPr>
                <w:rFonts w:hAnsi="宋体"/>
                <w:szCs w:val="21"/>
              </w:rPr>
              <w:t>已考取有关资格</w:t>
            </w:r>
          </w:p>
        </w:tc>
        <w:tc>
          <w:tcPr>
            <w:tcW w:w="4060" w:type="dxa"/>
            <w:gridSpan w:val="14"/>
            <w:vAlign w:val="center"/>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szCs w:val="21"/>
              </w:rPr>
            </w:pPr>
            <w:r>
              <w:rPr>
                <w:rFonts w:hAnsi="宋体"/>
                <w:szCs w:val="21"/>
              </w:rPr>
              <w:t>政治面貌</w:t>
            </w:r>
          </w:p>
        </w:tc>
        <w:tc>
          <w:tcPr>
            <w:tcW w:w="2115" w:type="dxa"/>
            <w:gridSpan w:val="4"/>
            <w:vAlign w:val="center"/>
          </w:tcPr>
          <w:p>
            <w:pPr>
              <w:jc w:val="center"/>
              <w:rPr>
                <w:rFonts w:hint="eastAsia" w:ascii="楷体_GB2312" w:eastAsia="楷体_GB2312"/>
                <w:sz w:val="24"/>
              </w:rPr>
            </w:pPr>
          </w:p>
        </w:tc>
        <w:tc>
          <w:tcPr>
            <w:tcW w:w="735" w:type="dxa"/>
            <w:gridSpan w:val="2"/>
            <w:vAlign w:val="center"/>
          </w:tcPr>
          <w:p>
            <w:pPr>
              <w:jc w:val="center"/>
              <w:rPr>
                <w:szCs w:val="21"/>
              </w:rPr>
            </w:pPr>
            <w:r>
              <w:rPr>
                <w:rFonts w:hAnsi="宋体"/>
                <w:szCs w:val="21"/>
              </w:rPr>
              <w:t>婚否</w:t>
            </w:r>
          </w:p>
        </w:tc>
        <w:tc>
          <w:tcPr>
            <w:tcW w:w="1155" w:type="dxa"/>
            <w:gridSpan w:val="5"/>
            <w:vAlign w:val="center"/>
          </w:tcPr>
          <w:p>
            <w:pPr>
              <w:jc w:val="center"/>
              <w:rPr>
                <w:rFonts w:hint="eastAsia" w:ascii="楷体_GB2312" w:eastAsia="楷体_GB2312"/>
                <w:sz w:val="24"/>
              </w:rPr>
            </w:pPr>
          </w:p>
        </w:tc>
        <w:tc>
          <w:tcPr>
            <w:tcW w:w="1680" w:type="dxa"/>
            <w:gridSpan w:val="6"/>
            <w:vAlign w:val="center"/>
          </w:tcPr>
          <w:p>
            <w:pPr>
              <w:jc w:val="center"/>
              <w:rPr>
                <w:szCs w:val="21"/>
              </w:rPr>
            </w:pPr>
            <w:r>
              <w:rPr>
                <w:rFonts w:hAnsi="宋体"/>
                <w:szCs w:val="21"/>
              </w:rPr>
              <w:t>报考岗位</w:t>
            </w:r>
          </w:p>
        </w:tc>
        <w:tc>
          <w:tcPr>
            <w:tcW w:w="3150" w:type="dxa"/>
            <w:gridSpan w:val="11"/>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40" w:type="dxa"/>
            <w:vAlign w:val="center"/>
          </w:tcPr>
          <w:p>
            <w:pPr>
              <w:jc w:val="center"/>
              <w:rPr>
                <w:szCs w:val="21"/>
              </w:rPr>
            </w:pPr>
            <w:r>
              <w:rPr>
                <w:rFonts w:hAnsi="宋体"/>
                <w:szCs w:val="21"/>
              </w:rPr>
              <w:t>通讯地址</w:t>
            </w:r>
          </w:p>
        </w:tc>
        <w:tc>
          <w:tcPr>
            <w:tcW w:w="5685" w:type="dxa"/>
            <w:gridSpan w:val="17"/>
            <w:vAlign w:val="center"/>
          </w:tcPr>
          <w:p>
            <w:pPr>
              <w:rPr>
                <w:rFonts w:hint="eastAsia" w:ascii="楷体_GB2312" w:eastAsia="楷体_GB2312"/>
                <w:sz w:val="24"/>
              </w:rPr>
            </w:pPr>
          </w:p>
        </w:tc>
        <w:tc>
          <w:tcPr>
            <w:tcW w:w="1515" w:type="dxa"/>
            <w:gridSpan w:val="6"/>
            <w:vAlign w:val="center"/>
          </w:tcPr>
          <w:p>
            <w:pPr>
              <w:jc w:val="center"/>
              <w:rPr>
                <w:szCs w:val="21"/>
              </w:rPr>
            </w:pPr>
            <w:r>
              <w:rPr>
                <w:rFonts w:hAnsi="宋体"/>
                <w:szCs w:val="21"/>
              </w:rPr>
              <w:t>邮政编码</w:t>
            </w:r>
          </w:p>
        </w:tc>
        <w:tc>
          <w:tcPr>
            <w:tcW w:w="1635" w:type="dxa"/>
            <w:gridSpan w:val="5"/>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140" w:type="dxa"/>
            <w:vAlign w:val="center"/>
          </w:tcPr>
          <w:p>
            <w:pPr>
              <w:jc w:val="center"/>
              <w:rPr>
                <w:szCs w:val="21"/>
              </w:rPr>
            </w:pPr>
            <w:r>
              <w:rPr>
                <w:rFonts w:hAnsi="宋体"/>
                <w:szCs w:val="21"/>
              </w:rPr>
              <w:t>联系电话</w:t>
            </w:r>
          </w:p>
        </w:tc>
        <w:tc>
          <w:tcPr>
            <w:tcW w:w="2850" w:type="dxa"/>
            <w:gridSpan w:val="6"/>
            <w:vAlign w:val="center"/>
          </w:tcPr>
          <w:p>
            <w:pPr>
              <w:jc w:val="center"/>
              <w:rPr>
                <w:rFonts w:eastAsia="楷体_GB2312"/>
                <w:sz w:val="24"/>
              </w:rPr>
            </w:pPr>
          </w:p>
        </w:tc>
        <w:tc>
          <w:tcPr>
            <w:tcW w:w="2835" w:type="dxa"/>
            <w:gridSpan w:val="11"/>
            <w:vAlign w:val="center"/>
          </w:tcPr>
          <w:p>
            <w:pPr>
              <w:jc w:val="center"/>
              <w:rPr>
                <w:rFonts w:eastAsia="楷体_GB2312"/>
                <w:sz w:val="24"/>
              </w:rPr>
            </w:pPr>
          </w:p>
        </w:tc>
        <w:tc>
          <w:tcPr>
            <w:tcW w:w="1515" w:type="dxa"/>
            <w:gridSpan w:val="6"/>
            <w:vAlign w:val="center"/>
          </w:tcPr>
          <w:p>
            <w:pPr>
              <w:jc w:val="center"/>
              <w:rPr>
                <w:szCs w:val="21"/>
              </w:rPr>
            </w:pPr>
            <w:r>
              <w:rPr>
                <w:rFonts w:hAnsi="宋体"/>
                <w:szCs w:val="21"/>
              </w:rPr>
              <w:t>户籍所在地</w:t>
            </w:r>
          </w:p>
        </w:tc>
        <w:tc>
          <w:tcPr>
            <w:tcW w:w="1635" w:type="dxa"/>
            <w:gridSpan w:val="5"/>
            <w:vAlign w:val="center"/>
          </w:tcPr>
          <w:p>
            <w:pPr>
              <w:ind w:right="420"/>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jc w:val="center"/>
        </w:trPr>
        <w:tc>
          <w:tcPr>
            <w:tcW w:w="1140" w:type="dxa"/>
            <w:vAlign w:val="center"/>
          </w:tcPr>
          <w:p>
            <w:pPr>
              <w:jc w:val="center"/>
              <w:rPr>
                <w:szCs w:val="21"/>
              </w:rPr>
            </w:pPr>
            <w:r>
              <w:rPr>
                <w:rFonts w:hAnsi="宋体"/>
                <w:szCs w:val="21"/>
              </w:rPr>
              <w:t>简</w:t>
            </w:r>
            <w:r>
              <w:rPr>
                <w:szCs w:val="21"/>
              </w:rPr>
              <w:t xml:space="preserve">  </w:t>
            </w:r>
            <w:r>
              <w:rPr>
                <w:rFonts w:hAnsi="宋体"/>
                <w:szCs w:val="21"/>
              </w:rPr>
              <w:t>历</w:t>
            </w:r>
          </w:p>
          <w:p>
            <w:pPr>
              <w:jc w:val="center"/>
              <w:rPr>
                <w:szCs w:val="21"/>
              </w:rPr>
            </w:pPr>
            <w:r>
              <w:rPr>
                <w:rFonts w:hAnsi="宋体"/>
                <w:szCs w:val="21"/>
              </w:rPr>
              <w:t>（自高中起，时间到月）</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1140" w:type="dxa"/>
            <w:vAlign w:val="center"/>
          </w:tcPr>
          <w:p>
            <w:pPr>
              <w:jc w:val="center"/>
              <w:rPr>
                <w:szCs w:val="21"/>
              </w:rPr>
            </w:pPr>
            <w:r>
              <w:rPr>
                <w:rFonts w:hAnsi="宋体"/>
                <w:szCs w:val="21"/>
              </w:rPr>
              <w:t>工作或</w:t>
            </w:r>
          </w:p>
          <w:p>
            <w:pPr>
              <w:jc w:val="center"/>
              <w:rPr>
                <w:szCs w:val="21"/>
              </w:rPr>
            </w:pPr>
            <w:r>
              <w:rPr>
                <w:rFonts w:hAnsi="宋体"/>
                <w:szCs w:val="21"/>
              </w:rPr>
              <w:t>社会实践</w:t>
            </w:r>
          </w:p>
          <w:p>
            <w:pPr>
              <w:jc w:val="center"/>
              <w:rPr>
                <w:szCs w:val="21"/>
              </w:rPr>
            </w:pPr>
            <w:r>
              <w:rPr>
                <w:rFonts w:hAnsi="宋体"/>
                <w:szCs w:val="21"/>
              </w:rPr>
              <w:t>经</w:t>
            </w:r>
            <w:r>
              <w:rPr>
                <w:szCs w:val="21"/>
              </w:rPr>
              <w:t xml:space="preserve">  </w:t>
            </w:r>
            <w:r>
              <w:rPr>
                <w:rFonts w:hAnsi="宋体"/>
                <w:szCs w:val="21"/>
              </w:rPr>
              <w:t>历</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1140" w:type="dxa"/>
            <w:vAlign w:val="center"/>
          </w:tcPr>
          <w:p>
            <w:pPr>
              <w:jc w:val="center"/>
              <w:rPr>
                <w:szCs w:val="21"/>
              </w:rPr>
            </w:pPr>
            <w:r>
              <w:rPr>
                <w:rFonts w:hAnsi="宋体"/>
                <w:szCs w:val="21"/>
              </w:rPr>
              <w:t>奖</w:t>
            </w:r>
            <w:r>
              <w:rPr>
                <w:szCs w:val="21"/>
              </w:rPr>
              <w:t xml:space="preserve">  </w:t>
            </w:r>
            <w:r>
              <w:rPr>
                <w:rFonts w:hAnsi="宋体"/>
                <w:szCs w:val="21"/>
              </w:rPr>
              <w:t>惩</w:t>
            </w:r>
          </w:p>
          <w:p>
            <w:pPr>
              <w:jc w:val="center"/>
              <w:rPr>
                <w:szCs w:val="21"/>
              </w:rPr>
            </w:pPr>
            <w:r>
              <w:rPr>
                <w:rFonts w:hAnsi="宋体"/>
                <w:szCs w:val="21"/>
              </w:rPr>
              <w:t>情</w:t>
            </w:r>
            <w:r>
              <w:rPr>
                <w:szCs w:val="21"/>
              </w:rPr>
              <w:t xml:space="preserve">  </w:t>
            </w:r>
            <w:r>
              <w:rPr>
                <w:rFonts w:hAnsi="宋体"/>
                <w:szCs w:val="21"/>
              </w:rPr>
              <w:t>况</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1140" w:type="dxa"/>
            <w:vAlign w:val="center"/>
          </w:tcPr>
          <w:p>
            <w:pPr>
              <w:jc w:val="center"/>
              <w:rPr>
                <w:szCs w:val="21"/>
              </w:rPr>
            </w:pPr>
            <w:r>
              <w:rPr>
                <w:rFonts w:hAnsi="宋体"/>
                <w:szCs w:val="21"/>
              </w:rPr>
              <w:t>主要科研</w:t>
            </w:r>
          </w:p>
          <w:p>
            <w:pPr>
              <w:jc w:val="center"/>
              <w:rPr>
                <w:szCs w:val="21"/>
              </w:rPr>
            </w:pPr>
            <w:r>
              <w:rPr>
                <w:rFonts w:hAnsi="宋体"/>
                <w:szCs w:val="21"/>
              </w:rPr>
              <w:t>成果</w:t>
            </w:r>
          </w:p>
          <w:p>
            <w:pPr>
              <w:jc w:val="center"/>
              <w:rPr>
                <w:szCs w:val="21"/>
              </w:rPr>
            </w:pPr>
            <w:r>
              <w:rPr>
                <w:rFonts w:hAnsi="宋体"/>
                <w:szCs w:val="21"/>
              </w:rPr>
              <w:t>（论文、著作等）</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140" w:type="dxa"/>
            <w:vAlign w:val="center"/>
          </w:tcPr>
          <w:p>
            <w:pPr>
              <w:jc w:val="center"/>
              <w:rPr>
                <w:szCs w:val="21"/>
              </w:rPr>
            </w:pPr>
            <w:r>
              <w:rPr>
                <w:rFonts w:hAnsi="宋体"/>
                <w:szCs w:val="21"/>
              </w:rPr>
              <w:t>其他须</w:t>
            </w:r>
          </w:p>
          <w:p>
            <w:pPr>
              <w:jc w:val="center"/>
              <w:rPr>
                <w:szCs w:val="21"/>
              </w:rPr>
            </w:pPr>
            <w:r>
              <w:rPr>
                <w:rFonts w:hAnsi="宋体"/>
                <w:szCs w:val="21"/>
              </w:rPr>
              <w:t>说明事项</w:t>
            </w:r>
          </w:p>
          <w:p>
            <w:pPr>
              <w:jc w:val="center"/>
              <w:rPr>
                <w:szCs w:val="21"/>
              </w:rPr>
            </w:pPr>
            <w:r>
              <w:rPr>
                <w:rFonts w:hAnsi="宋体"/>
                <w:szCs w:val="21"/>
              </w:rPr>
              <w:t>或要求</w:t>
            </w:r>
          </w:p>
        </w:tc>
        <w:tc>
          <w:tcPr>
            <w:tcW w:w="8835" w:type="dxa"/>
            <w:gridSpan w:val="28"/>
            <w:vAlign w:val="top"/>
          </w:tcPr>
          <w:p>
            <w:pPr>
              <w:rPr>
                <w:rFonts w:hint="eastAsia" w:ascii="楷体_GB2312" w:eastAsia="楷体_GB2312"/>
                <w:sz w:val="24"/>
              </w:rPr>
            </w:pPr>
          </w:p>
        </w:tc>
      </w:tr>
    </w:tbl>
    <w:p>
      <w:pPr>
        <w:rPr>
          <w:rFonts w:hint="eastAsia"/>
        </w:rPr>
      </w:pPr>
      <w:r>
        <w:rPr>
          <w:rFonts w:hint="eastAsia" w:ascii="黑体" w:hAnsi="宋体" w:eastAsia="黑体"/>
          <w:b/>
          <w:szCs w:val="21"/>
        </w:rPr>
        <w:t>注意</w:t>
      </w:r>
      <w:r>
        <w:rPr>
          <w:rFonts w:ascii="宋体" w:hAnsi="宋体"/>
          <w:szCs w:val="21"/>
        </w:rPr>
        <w:t>：</w:t>
      </w:r>
      <w:r>
        <w:rPr>
          <w:rFonts w:hint="eastAsia" w:ascii="楷体_GB2312" w:hAnsi="宋体" w:eastAsia="楷体_GB2312"/>
          <w:szCs w:val="21"/>
        </w:rPr>
        <w:t>本表中所填内容以及所提供材料均真实有效，如有不实之处，取消录用资格。</w:t>
      </w:r>
    </w:p>
    <w:p>
      <w:pPr>
        <w:rPr>
          <w:rFonts w:hint="eastAsia" w:eastAsiaTheme="minorEastAsia"/>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14"/>
    <w:rsid w:val="006E0314"/>
    <w:rsid w:val="007E7545"/>
    <w:rsid w:val="0ED0384B"/>
    <w:rsid w:val="1008192E"/>
    <w:rsid w:val="2B1C08B9"/>
    <w:rsid w:val="32E01B72"/>
    <w:rsid w:val="37B5205A"/>
    <w:rsid w:val="548819AE"/>
    <w:rsid w:val="7429214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批注框文本 Char"/>
    <w:basedOn w:val="5"/>
    <w:link w:val="2"/>
    <w:semiHidden/>
    <w:qFormat/>
    <w:uiPriority w:val="99"/>
    <w:rPr>
      <w:sz w:val="18"/>
      <w:szCs w:val="18"/>
    </w:rPr>
  </w:style>
  <w:style w:type="character" w:customStyle="1" w:styleId="9">
    <w:name w:val="font61"/>
    <w:basedOn w:val="5"/>
    <w:uiPriority w:val="0"/>
    <w:rPr>
      <w:rFonts w:hint="eastAsia" w:ascii="宋体" w:hAnsi="宋体" w:eastAsia="宋体" w:cs="宋体"/>
      <w:color w:val="000000"/>
      <w:sz w:val="18"/>
      <w:szCs w:val="18"/>
      <w:u w:val="none"/>
    </w:rPr>
  </w:style>
  <w:style w:type="character" w:customStyle="1" w:styleId="10">
    <w:name w:val="font21"/>
    <w:basedOn w:val="5"/>
    <w:uiPriority w:val="0"/>
    <w:rPr>
      <w:rFonts w:hint="default" w:ascii="Times New Roman" w:hAnsi="Times New Roman" w:cs="Times New Roman"/>
      <w:color w:val="000000"/>
      <w:sz w:val="18"/>
      <w:szCs w:val="18"/>
      <w:u w:val="none"/>
    </w:rPr>
  </w:style>
  <w:style w:type="character" w:customStyle="1" w:styleId="11">
    <w:name w:val="font91"/>
    <w:basedOn w:val="5"/>
    <w:uiPriority w:val="0"/>
    <w:rPr>
      <w:rFonts w:hint="default" w:ascii="Times New Roman" w:hAnsi="Times New Roman" w:cs="Times New Roman"/>
      <w:color w:val="000000"/>
      <w:sz w:val="18"/>
      <w:szCs w:val="18"/>
      <w:u w:val="none"/>
    </w:rPr>
  </w:style>
  <w:style w:type="character" w:customStyle="1" w:styleId="12">
    <w:name w:val="font3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361</Words>
  <Characters>2059</Characters>
  <Lines>17</Lines>
  <Paragraphs>4</Paragraphs>
  <ScaleCrop>false</ScaleCrop>
  <LinksUpToDate>false</LinksUpToDate>
  <CharactersWithSpaces>2416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2017-03-02T09:14:00Z</dcterms:created>
  <dc:creator>Administrator</dc:creator>
  <cp:lastModifiedBy>bingbing</cp:lastModifiedBy>
  <dcterms:modified xsi:type="dcterms:W3CDTF">2017-03-03T07:20:22Z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