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4B" w:rsidRDefault="00233120" w:rsidP="00092467">
      <w:pPr>
        <w:widowControl/>
        <w:spacing w:line="480" w:lineRule="exac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bCs/>
          <w:noProof/>
          <w:color w:val="000000"/>
          <w:kern w:val="0"/>
          <w:sz w:val="28"/>
          <w:szCs w:val="28"/>
        </w:rPr>
        <w:pict>
          <v:group id="_x0000_s1027" style="position:absolute;margin-left:-51.05pt;margin-top:-23.7pt;width:594.3pt;height:157.8pt;z-index:251667456" coordorigin=",5323" coordsize="11886,315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top:5323;width:11886;height:1728;mso-height-percent:200;mso-height-percent:200;mso-width-relative:margin;mso-height-relative:margin" filled="f" stroked="f">
              <v:textbox style="mso-next-textbox:#_x0000_s1028;mso-fit-shape-to-text:t">
                <w:txbxContent>
                  <w:p w:rsidR="00092467" w:rsidRPr="004E7E91" w:rsidRDefault="00092467" w:rsidP="00092467">
                    <w:pPr>
                      <w:widowControl/>
                      <w:spacing w:line="480" w:lineRule="exact"/>
                      <w:jc w:val="center"/>
                      <w:rPr>
                        <w:rFonts w:ascii="微软雅黑" w:eastAsia="微软雅黑" w:hAnsi="微软雅黑" w:cs="宋体"/>
                        <w:b/>
                        <w:bCs/>
                        <w:kern w:val="0"/>
                        <w:sz w:val="24"/>
                        <w:szCs w:val="18"/>
                      </w:rPr>
                    </w:pPr>
                    <w:r w:rsidRPr="004E7E91"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>行 · 前沿多元的格局</w:t>
                    </w:r>
                  </w:p>
                  <w:p w:rsidR="00092467" w:rsidRPr="004E7E91" w:rsidRDefault="00092467" w:rsidP="00092467">
                    <w:pPr>
                      <w:widowControl/>
                      <w:spacing w:line="480" w:lineRule="exact"/>
                      <w:jc w:val="center"/>
                      <w:rPr>
                        <w:rFonts w:ascii="微软雅黑" w:eastAsia="微软雅黑" w:hAnsi="微软雅黑" w:cs="宋体"/>
                        <w:b/>
                        <w:bCs/>
                        <w:kern w:val="0"/>
                        <w:sz w:val="24"/>
                        <w:szCs w:val="18"/>
                      </w:rPr>
                    </w:pPr>
                    <w:r w:rsidRPr="004E7E91"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>描 · 轩昂壮阔的轴章</w:t>
                    </w:r>
                  </w:p>
                  <w:p w:rsidR="00092467" w:rsidRPr="004E7E91" w:rsidRDefault="00092467" w:rsidP="00092467">
                    <w:pPr>
                      <w:jc w:val="center"/>
                    </w:pPr>
                    <w:r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>倾注</w:t>
                    </w:r>
                    <w:r w:rsidRPr="004E7E91"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>未来，为梦想发力</w:t>
                    </w:r>
                  </w:p>
                </w:txbxContent>
              </v:textbox>
            </v:shape>
            <v:shape id="_x0000_s1029" type="#_x0000_t202" style="position:absolute;left:3793;top:5343;width:624;height:1080;mso-height-percent:200;mso-height-percent:200;mso-width-relative:margin;mso-height-relative:margin" filled="f" stroked="f">
              <v:textbox style="mso-next-textbox:#_x0000_s1029;mso-fit-shape-to-text:t">
                <w:txbxContent>
                  <w:p w:rsidR="00092467" w:rsidRPr="00977096" w:rsidRDefault="00092467" w:rsidP="00092467">
                    <w:pPr>
                      <w:rPr>
                        <w:rFonts w:ascii="微软雅黑" w:eastAsia="微软雅黑" w:hAnsi="微软雅黑"/>
                        <w:b/>
                        <w:sz w:val="40"/>
                      </w:rPr>
                    </w:pPr>
                    <w:r w:rsidRPr="00977096">
                      <w:rPr>
                        <w:rFonts w:ascii="微软雅黑" w:eastAsia="微软雅黑" w:hAnsi="微软雅黑" w:hint="eastAsia"/>
                        <w:b/>
                        <w:sz w:val="40"/>
                      </w:rPr>
                      <w:t>我</w:t>
                    </w:r>
                  </w:p>
                </w:txbxContent>
              </v:textbox>
            </v:shape>
            <v:shape id="_x0000_s1030" type="#_x0000_t202" style="position:absolute;top:6821;width:11886;height:1658;mso-width-relative:margin;mso-height-relative:margin" filled="f" stroked="f">
              <v:textbox style="mso-next-textbox:#_x0000_s1030">
                <w:txbxContent>
                  <w:p w:rsidR="00092467" w:rsidRPr="00977096" w:rsidRDefault="00092467" w:rsidP="00092467">
                    <w:pPr>
                      <w:widowControl/>
                      <w:spacing w:line="480" w:lineRule="exact"/>
                      <w:jc w:val="center"/>
                      <w:rPr>
                        <w:rFonts w:ascii="微软雅黑" w:eastAsia="微软雅黑" w:hAnsi="微软雅黑" w:cs="宋体"/>
                        <w:b/>
                        <w:bCs/>
                        <w:kern w:val="0"/>
                        <w:sz w:val="24"/>
                        <w:szCs w:val="18"/>
                      </w:rPr>
                    </w:pPr>
                    <w:r w:rsidRPr="00977096"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>呈</w:t>
                    </w:r>
                    <w:r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 xml:space="preserve"> </w:t>
                    </w:r>
                    <w:r w:rsidRPr="00977096"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>·</w:t>
                    </w:r>
                    <w:r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 xml:space="preserve"> </w:t>
                    </w:r>
                    <w:r w:rsidRPr="00977096"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>卓尔不群的实力</w:t>
                    </w:r>
                  </w:p>
                  <w:p w:rsidR="00092467" w:rsidRPr="00977096" w:rsidRDefault="00092467" w:rsidP="00092467">
                    <w:pPr>
                      <w:widowControl/>
                      <w:spacing w:line="480" w:lineRule="exact"/>
                      <w:jc w:val="center"/>
                      <w:rPr>
                        <w:rFonts w:ascii="微软雅黑" w:eastAsia="微软雅黑" w:hAnsi="微软雅黑" w:cs="宋体"/>
                        <w:b/>
                        <w:bCs/>
                        <w:kern w:val="0"/>
                        <w:sz w:val="24"/>
                        <w:szCs w:val="18"/>
                      </w:rPr>
                    </w:pPr>
                    <w:r w:rsidRPr="00977096"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>绘</w:t>
                    </w:r>
                    <w:r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 xml:space="preserve"> </w:t>
                    </w:r>
                    <w:r w:rsidRPr="00977096"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>·</w:t>
                    </w:r>
                    <w:r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 xml:space="preserve"> </w:t>
                    </w:r>
                    <w:r w:rsidRPr="00977096"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>精彩纷呈的人生</w:t>
                    </w:r>
                  </w:p>
                  <w:p w:rsidR="00092467" w:rsidRPr="00977096" w:rsidRDefault="00092467" w:rsidP="00092467">
                    <w:pPr>
                      <w:widowControl/>
                      <w:spacing w:line="480" w:lineRule="exact"/>
                      <w:jc w:val="center"/>
                      <w:rPr>
                        <w:rFonts w:ascii="微软雅黑" w:eastAsia="微软雅黑" w:hAnsi="微软雅黑" w:cs="宋体"/>
                        <w:b/>
                        <w:bCs/>
                        <w:kern w:val="0"/>
                        <w:sz w:val="24"/>
                        <w:szCs w:val="18"/>
                      </w:rPr>
                    </w:pPr>
                    <w:r w:rsidRPr="00977096">
                      <w:rPr>
                        <w:rFonts w:ascii="微软雅黑" w:eastAsia="微软雅黑" w:hAnsi="微软雅黑" w:cs="宋体" w:hint="eastAsia"/>
                        <w:b/>
                        <w:bCs/>
                        <w:kern w:val="0"/>
                        <w:sz w:val="24"/>
                        <w:szCs w:val="18"/>
                      </w:rPr>
                      <w:t>写意青春，向未来加速</w:t>
                    </w:r>
                  </w:p>
                </w:txbxContent>
              </v:textbox>
            </v:shape>
            <v:shape id="_x0000_s1031" type="#_x0000_t202" style="position:absolute;left:3793;top:6888;width:624;height:1080;mso-height-percent:200;mso-height-percent:200;mso-width-relative:margin;mso-height-relative:margin" filled="f" stroked="f">
              <v:textbox style="mso-next-textbox:#_x0000_s1031;mso-fit-shape-to-text:t">
                <w:txbxContent>
                  <w:p w:rsidR="00092467" w:rsidRPr="00977096" w:rsidRDefault="00092467" w:rsidP="00092467">
                    <w:pPr>
                      <w:rPr>
                        <w:rFonts w:ascii="微软雅黑" w:eastAsia="微软雅黑" w:hAnsi="微软雅黑"/>
                        <w:b/>
                        <w:sz w:val="40"/>
                      </w:rPr>
                    </w:pPr>
                    <w:r w:rsidRPr="00977096">
                      <w:rPr>
                        <w:rFonts w:ascii="微软雅黑" w:eastAsia="微软雅黑" w:hAnsi="微软雅黑" w:hint="eastAsia"/>
                        <w:b/>
                        <w:sz w:val="40"/>
                      </w:rPr>
                      <w:t>你</w:t>
                    </w:r>
                  </w:p>
                </w:txbxContent>
              </v:textbox>
            </v:shape>
          </v:group>
        </w:pict>
      </w:r>
      <w:r w:rsidR="00B82FB8">
        <w:rPr>
          <w:rFonts w:ascii="微软雅黑" w:eastAsia="微软雅黑" w:hAnsi="微软雅黑" w:cs="宋体"/>
          <w:b/>
          <w:bCs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22722</wp:posOffset>
            </wp:positionH>
            <wp:positionV relativeFrom="paragraph">
              <wp:posOffset>-8669</wp:posOffset>
            </wp:positionV>
            <wp:extent cx="6270432" cy="2496709"/>
            <wp:effectExtent l="19050" t="0" r="0" b="0"/>
            <wp:wrapThrough wrapText="bothSides">
              <wp:wrapPolygon edited="0">
                <wp:start x="262" y="0"/>
                <wp:lineTo x="-66" y="1154"/>
                <wp:lineTo x="0" y="21096"/>
                <wp:lineTo x="197" y="21425"/>
                <wp:lineTo x="262" y="21425"/>
                <wp:lineTo x="21262" y="21425"/>
                <wp:lineTo x="21327" y="21425"/>
                <wp:lineTo x="21524" y="21096"/>
                <wp:lineTo x="21590" y="19777"/>
                <wp:lineTo x="21590" y="1154"/>
                <wp:lineTo x="21458" y="165"/>
                <wp:lineTo x="21262" y="0"/>
                <wp:lineTo x="262" y="0"/>
              </wp:wrapPolygon>
            </wp:wrapThrough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432" cy="24967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B744B" w:rsidRDefault="00DB744B" w:rsidP="00092467">
      <w:pPr>
        <w:widowControl/>
        <w:spacing w:line="480" w:lineRule="exact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</w:p>
    <w:p w:rsidR="00DB744B" w:rsidRDefault="00DB744B" w:rsidP="00092467">
      <w:pPr>
        <w:widowControl/>
        <w:spacing w:line="480" w:lineRule="exact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</w:p>
    <w:p w:rsidR="00DB744B" w:rsidRDefault="00DB744B" w:rsidP="00FA7AD1">
      <w:pPr>
        <w:widowControl/>
        <w:spacing w:line="480" w:lineRule="exac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</w:p>
    <w:p w:rsidR="00092467" w:rsidRDefault="00092467" w:rsidP="00FA7AD1">
      <w:pPr>
        <w:widowControl/>
        <w:spacing w:line="480" w:lineRule="exac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</w:p>
    <w:p w:rsidR="00B82FB8" w:rsidRDefault="00B82FB8" w:rsidP="00B82FB8">
      <w:pPr>
        <w:widowControl/>
        <w:spacing w:line="480" w:lineRule="exact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</w:p>
    <w:p w:rsidR="00092467" w:rsidRPr="004E7E91" w:rsidRDefault="00092467" w:rsidP="00C71157">
      <w:pPr>
        <w:widowControl/>
        <w:spacing w:line="48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  <w:r w:rsidRPr="004E7E91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我的格局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4E7E91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由此展开</w:t>
      </w:r>
    </w:p>
    <w:p w:rsidR="00092467" w:rsidRDefault="00092467" w:rsidP="00C71157">
      <w:pPr>
        <w:widowControl/>
        <w:spacing w:line="48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  <w:r w:rsidRPr="004E7E91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你的实力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4E7E91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由你定义</w:t>
      </w:r>
    </w:p>
    <w:p w:rsidR="00092467" w:rsidRPr="004E7E91" w:rsidRDefault="00092467" w:rsidP="00092467">
      <w:pPr>
        <w:widowControl/>
        <w:spacing w:line="48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加入格力，用实力解锁新格局！</w:t>
      </w:r>
    </w:p>
    <w:p w:rsidR="00B82FB8" w:rsidRDefault="00B82FB8" w:rsidP="00FA7AD1">
      <w:pPr>
        <w:widowControl/>
        <w:spacing w:line="480" w:lineRule="exac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</w:p>
    <w:p w:rsidR="00AD675E" w:rsidRPr="00FA7AD1" w:rsidRDefault="005A1236" w:rsidP="00FA7AD1">
      <w:pPr>
        <w:widowControl/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一、公司简介</w:t>
      </w:r>
    </w:p>
    <w:p w:rsidR="00AD675E" w:rsidRPr="00AD675E" w:rsidRDefault="00AD675E" w:rsidP="00977096">
      <w:pPr>
        <w:widowControl/>
        <w:spacing w:line="480" w:lineRule="exact"/>
        <w:ind w:firstLineChars="200" w:firstLine="480"/>
        <w:jc w:val="left"/>
        <w:rPr>
          <w:rFonts w:ascii="微软雅黑" w:eastAsia="微软雅黑" w:hAnsi="微软雅黑" w:cs="宋体"/>
          <w:bCs/>
          <w:kern w:val="0"/>
          <w:sz w:val="24"/>
          <w:szCs w:val="18"/>
        </w:rPr>
      </w:pPr>
      <w:r w:rsidRPr="00AD675E">
        <w:rPr>
          <w:rFonts w:ascii="微软雅黑" w:eastAsia="微软雅黑" w:hAnsi="微软雅黑" w:cs="宋体" w:hint="eastAsia"/>
          <w:bCs/>
          <w:kern w:val="0"/>
          <w:sz w:val="24"/>
          <w:szCs w:val="18"/>
        </w:rPr>
        <w:t>珠海格力电器股份有限公司是一家集研发、生产、销售、服务于一体的国际化家电企业，拥有格力、TOSOT、晶弘三大品牌，主营家用空调、中央空调、空气能热水器、手机、生活电器、冰箱等产品。</w:t>
      </w:r>
    </w:p>
    <w:p w:rsidR="00AD675E" w:rsidRPr="00AD675E" w:rsidRDefault="00AD675E" w:rsidP="004E7E91">
      <w:pPr>
        <w:widowControl/>
        <w:spacing w:line="480" w:lineRule="exact"/>
        <w:ind w:firstLineChars="200" w:firstLine="480"/>
        <w:jc w:val="left"/>
        <w:rPr>
          <w:rFonts w:ascii="微软雅黑" w:eastAsia="微软雅黑" w:hAnsi="微软雅黑" w:cs="宋体"/>
          <w:bCs/>
          <w:kern w:val="0"/>
          <w:sz w:val="24"/>
          <w:szCs w:val="18"/>
        </w:rPr>
      </w:pPr>
      <w:r w:rsidRPr="00AD675E">
        <w:rPr>
          <w:rFonts w:ascii="微软雅黑" w:eastAsia="微软雅黑" w:hAnsi="微软雅黑" w:cs="宋体" w:hint="eastAsia"/>
          <w:bCs/>
          <w:kern w:val="0"/>
          <w:sz w:val="24"/>
          <w:szCs w:val="18"/>
        </w:rPr>
        <w:t>公司总部位于珠海，在全球建有珠海、重庆、合肥、郑州、武汉、石家庄、芜湖、长沙、杭州、巴西、巴基斯坦等11大生产基地以及长沙、郑州、石家庄、芜湖、天津等5大再生资源基地，下辖凌达压缩机、格力电工、凯邦电机、新元电子、智能装备、精密模具等6大子公司，覆盖了从上游零部件生产到下游废弃产品回收的全产业链条。</w:t>
      </w:r>
    </w:p>
    <w:p w:rsidR="00AD675E" w:rsidRPr="00AD675E" w:rsidRDefault="00AD675E" w:rsidP="00AD675E">
      <w:pPr>
        <w:widowControl/>
        <w:spacing w:line="480" w:lineRule="exact"/>
        <w:ind w:firstLineChars="200" w:firstLine="480"/>
        <w:jc w:val="left"/>
        <w:rPr>
          <w:rFonts w:ascii="微软雅黑" w:eastAsia="微软雅黑" w:hAnsi="微软雅黑" w:cs="宋体"/>
          <w:bCs/>
          <w:kern w:val="0"/>
          <w:sz w:val="24"/>
          <w:szCs w:val="18"/>
        </w:rPr>
      </w:pPr>
      <w:r w:rsidRPr="00AD675E">
        <w:rPr>
          <w:rFonts w:ascii="微软雅黑" w:eastAsia="微软雅黑" w:hAnsi="微软雅黑" w:cs="宋体" w:hint="eastAsia"/>
          <w:bCs/>
          <w:kern w:val="0"/>
          <w:sz w:val="24"/>
          <w:szCs w:val="18"/>
        </w:rPr>
        <w:t>目前，公司获批建设“空调设备及系统运行节能国家重点实验室”，建有“国家节能环保制冷设备工程技术研究中心”和“国家认定企业技术中心”等2个国家级技术研究中心、1个国家级工业设计中心， 9个研究院、1个机器人工程技术研究开发中心、52个研究所、727个先进实验室、</w:t>
      </w:r>
      <w:r w:rsidR="00FA7AD1">
        <w:rPr>
          <w:rFonts w:ascii="微软雅黑" w:eastAsia="微软雅黑" w:hAnsi="微软雅黑" w:cs="宋体" w:hint="eastAsia"/>
          <w:bCs/>
          <w:kern w:val="0"/>
          <w:sz w:val="24"/>
          <w:szCs w:val="18"/>
        </w:rPr>
        <w:t>拥有</w:t>
      </w:r>
      <w:r w:rsidRPr="00AD675E">
        <w:rPr>
          <w:rFonts w:ascii="微软雅黑" w:eastAsia="微软雅黑" w:hAnsi="微软雅黑" w:cs="宋体" w:hint="eastAsia"/>
          <w:bCs/>
          <w:kern w:val="0"/>
          <w:sz w:val="24"/>
          <w:szCs w:val="18"/>
        </w:rPr>
        <w:t>共16</w:t>
      </w:r>
      <w:r w:rsidR="00FA7AD1">
        <w:rPr>
          <w:rFonts w:ascii="微软雅黑" w:eastAsia="微软雅黑" w:hAnsi="微软雅黑" w:cs="宋体" w:hint="eastAsia"/>
          <w:bCs/>
          <w:kern w:val="0"/>
          <w:sz w:val="24"/>
          <w:szCs w:val="18"/>
        </w:rPr>
        <w:t>项“国际领先”级技术，</w:t>
      </w:r>
      <w:r w:rsidRPr="00AD675E">
        <w:rPr>
          <w:rFonts w:ascii="微软雅黑" w:eastAsia="微软雅黑" w:hAnsi="微软雅黑" w:cs="宋体" w:hint="eastAsia"/>
          <w:bCs/>
          <w:kern w:val="0"/>
          <w:sz w:val="24"/>
          <w:szCs w:val="18"/>
        </w:rPr>
        <w:t>累计申请专利29903</w:t>
      </w:r>
      <w:r w:rsidR="00FA7AD1">
        <w:rPr>
          <w:rFonts w:ascii="微软雅黑" w:eastAsia="微软雅黑" w:hAnsi="微软雅黑" w:cs="宋体" w:hint="eastAsia"/>
          <w:bCs/>
          <w:kern w:val="0"/>
          <w:sz w:val="24"/>
          <w:szCs w:val="18"/>
        </w:rPr>
        <w:t>项，其中发明</w:t>
      </w:r>
      <w:r w:rsidRPr="00AD675E">
        <w:rPr>
          <w:rFonts w:ascii="微软雅黑" w:eastAsia="微软雅黑" w:hAnsi="微软雅黑" w:cs="宋体" w:hint="eastAsia"/>
          <w:bCs/>
          <w:kern w:val="0"/>
          <w:sz w:val="24"/>
          <w:szCs w:val="18"/>
        </w:rPr>
        <w:t>专利18356</w:t>
      </w:r>
      <w:r w:rsidR="00FA7AD1">
        <w:rPr>
          <w:rFonts w:ascii="微软雅黑" w:eastAsia="微软雅黑" w:hAnsi="微软雅黑" w:cs="宋体" w:hint="eastAsia"/>
          <w:bCs/>
          <w:kern w:val="0"/>
          <w:sz w:val="24"/>
          <w:szCs w:val="18"/>
        </w:rPr>
        <w:t>项，产品</w:t>
      </w:r>
      <w:r w:rsidRPr="00AD675E">
        <w:rPr>
          <w:rFonts w:ascii="微软雅黑" w:eastAsia="微软雅黑" w:hAnsi="微软雅黑" w:cs="宋体" w:hint="eastAsia"/>
          <w:bCs/>
          <w:kern w:val="0"/>
          <w:sz w:val="24"/>
          <w:szCs w:val="18"/>
        </w:rPr>
        <w:t>远销160多个国家和地区，用户超过3亿。</w:t>
      </w:r>
    </w:p>
    <w:p w:rsidR="00AD675E" w:rsidRPr="00AD675E" w:rsidRDefault="00AD675E" w:rsidP="00AD675E">
      <w:pPr>
        <w:widowControl/>
        <w:spacing w:line="480" w:lineRule="exact"/>
        <w:ind w:firstLineChars="200" w:firstLine="480"/>
        <w:jc w:val="left"/>
        <w:rPr>
          <w:rFonts w:ascii="微软雅黑" w:eastAsia="微软雅黑" w:hAnsi="微软雅黑" w:cs="宋体"/>
          <w:bCs/>
          <w:kern w:val="0"/>
          <w:szCs w:val="18"/>
        </w:rPr>
      </w:pPr>
      <w:r w:rsidRPr="00AD675E">
        <w:rPr>
          <w:rFonts w:ascii="微软雅黑" w:eastAsia="微软雅黑" w:hAnsi="微软雅黑" w:cs="宋体" w:hint="eastAsia"/>
          <w:bCs/>
          <w:kern w:val="0"/>
          <w:sz w:val="24"/>
          <w:szCs w:val="18"/>
        </w:rPr>
        <w:t>2005年至今，格力家用空调产销量连续12年领跑全球，2006年荣获“世界名牌”称号。2016年格力电器实现营业总收入1101.13亿元，净利润154.21亿元，纳税130.75亿元，连续15年位居中国家电行业纳税第一，累计纳税达到814.13亿元。</w:t>
      </w:r>
    </w:p>
    <w:p w:rsidR="005A1236" w:rsidRPr="00187EE8" w:rsidRDefault="005A1236" w:rsidP="005A1236">
      <w:pPr>
        <w:widowControl/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二、 201</w:t>
      </w:r>
      <w:r w:rsidR="00FA7AD1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8</w:t>
      </w:r>
      <w:r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届校园招聘计划</w:t>
      </w:r>
    </w:p>
    <w:p w:rsidR="005A1236" w:rsidRPr="007149DA" w:rsidRDefault="005A1236" w:rsidP="007149DA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2"/>
        </w:rPr>
      </w:pPr>
      <w:r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1、招聘对象</w:t>
      </w:r>
      <w:r w:rsidR="007149DA">
        <w:rPr>
          <w:rFonts w:ascii="宋体" w:hAnsi="宋体" w:cs="宋体" w:hint="eastAsia"/>
          <w:color w:val="000000"/>
          <w:kern w:val="0"/>
          <w:sz w:val="24"/>
        </w:rPr>
        <w:t>：</w:t>
      </w:r>
      <w:r w:rsidRPr="007149DA">
        <w:rPr>
          <w:rFonts w:ascii="微软雅黑" w:eastAsia="微软雅黑" w:hAnsi="微软雅黑" w:cs="宋体" w:hint="eastAsia"/>
          <w:color w:val="000000"/>
          <w:kern w:val="0"/>
          <w:sz w:val="24"/>
          <w:szCs w:val="25"/>
        </w:rPr>
        <w:t>201</w:t>
      </w:r>
      <w:r w:rsidR="00FA7AD1">
        <w:rPr>
          <w:rFonts w:ascii="微软雅黑" w:eastAsia="微软雅黑" w:hAnsi="微软雅黑" w:cs="宋体" w:hint="eastAsia"/>
          <w:color w:val="000000"/>
          <w:kern w:val="0"/>
          <w:sz w:val="24"/>
          <w:szCs w:val="25"/>
        </w:rPr>
        <w:t>8</w:t>
      </w:r>
      <w:r w:rsidR="0010196A">
        <w:rPr>
          <w:rFonts w:ascii="微软雅黑" w:eastAsia="微软雅黑" w:hAnsi="微软雅黑" w:cs="宋体" w:hint="eastAsia"/>
          <w:color w:val="000000"/>
          <w:kern w:val="0"/>
          <w:sz w:val="24"/>
          <w:szCs w:val="25"/>
        </w:rPr>
        <w:t>年</w:t>
      </w:r>
      <w:r w:rsidRPr="007149DA">
        <w:rPr>
          <w:rFonts w:ascii="微软雅黑" w:eastAsia="微软雅黑" w:hAnsi="微软雅黑" w:cs="宋体" w:hint="eastAsia"/>
          <w:color w:val="000000"/>
          <w:kern w:val="0"/>
          <w:sz w:val="24"/>
          <w:szCs w:val="25"/>
        </w:rPr>
        <w:t>全日制本科、硕士、博士</w:t>
      </w:r>
      <w:r w:rsidR="0010196A">
        <w:rPr>
          <w:rFonts w:ascii="微软雅黑" w:eastAsia="微软雅黑" w:hAnsi="微软雅黑" w:cs="宋体" w:hint="eastAsia"/>
          <w:color w:val="000000"/>
          <w:kern w:val="0"/>
          <w:sz w:val="24"/>
          <w:szCs w:val="25"/>
        </w:rPr>
        <w:t>应届</w:t>
      </w:r>
      <w:r w:rsidRPr="007149DA">
        <w:rPr>
          <w:rFonts w:ascii="微软雅黑" w:eastAsia="微软雅黑" w:hAnsi="微软雅黑" w:cs="宋体" w:hint="eastAsia"/>
          <w:color w:val="000000"/>
          <w:kern w:val="0"/>
          <w:sz w:val="24"/>
          <w:szCs w:val="25"/>
        </w:rPr>
        <w:t>毕业生</w:t>
      </w:r>
    </w:p>
    <w:p w:rsidR="005A1236" w:rsidRDefault="005A1236" w:rsidP="005A1236">
      <w:pPr>
        <w:widowControl/>
        <w:spacing w:line="480" w:lineRule="exact"/>
        <w:ind w:firstLineChars="195" w:firstLine="468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、招聘岗位信息</w:t>
      </w:r>
    </w:p>
    <w:tbl>
      <w:tblPr>
        <w:tblW w:w="10361" w:type="dxa"/>
        <w:tblInd w:w="95" w:type="dxa"/>
        <w:tblLook w:val="04A0"/>
      </w:tblPr>
      <w:tblGrid>
        <w:gridCol w:w="1147"/>
        <w:gridCol w:w="1276"/>
        <w:gridCol w:w="7938"/>
      </w:tblGrid>
      <w:tr w:rsidR="008D5BAA" w:rsidRPr="008D5BAA" w:rsidTr="007B70B6">
        <w:trPr>
          <w:trHeight w:val="73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D5BAA" w:rsidRPr="00E269BF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E269BF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岗位类别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D5BAA" w:rsidRPr="00E269BF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E269BF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职位方向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8D5BAA" w:rsidRPr="00E269BF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E269BF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岗位要求与岗位职责</w:t>
            </w:r>
          </w:p>
        </w:tc>
      </w:tr>
      <w:tr w:rsidR="008D5BAA" w:rsidRPr="008D5BAA" w:rsidTr="008D5BAA">
        <w:trPr>
          <w:trHeight w:val="1620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技术研发类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博士生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限博士学历，制冷类、电力电子类、电子信息类、自动化类、计算机类、机械类等相关专业，流体分析、换热器研究、噪声振动、无油轴承研究、电机拖动、大功率器件驱动控制、逆变电路研究、大功率开关电源研究、工业机器人开发与控制、汽车空调与热管理、分布式算法研究、深度学习研究和统计学习研究等方向，科研能力突出，有带动公司新领域工作的能力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从事空调制冷、高效换热器、空调变频技术、气悬浮技术、电机、工业机器人、运动控制、大数据、人工智能等前沿技术研究工作。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制冷技术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本科及以上学历，制冷类、暖通类、压缩机类等相关专业，有专业实践经历或制冷系统优化经验者优先。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从事空调制冷技术、压缩机技术、噪声振动、流体仿真等研发工作。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结构设计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本科及以上学历，机械类、力学类专业、流体、噪声振动方向优先，熟悉CAD、Pro/E、Solidworks等制图软件，有项目开发经验者优先。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从事空调、生活电器、自动化设备等结构设计、结构优化或仿真模拟工作。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电控硬件设计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本科及以上学历，电子信息类、通信类、自动化类、测控、物联网、电力电子等相关专业或研究方向，有电子大赛硬件设计经验者优先。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从事空调、生活电器、手机、自动化设备等硬件开发、变频技术研究等工作。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电控软件设计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本科及以上学历，电子信息类、通信类、自动化类、测控、物联网、电力电子等相关专业或研究方向，熟悉c语言及嵌入式软件开发，有软件编程经验者优先。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从事空调、生活电器、自动化设备等控制软件开发、变频技术研究等工作。</w:t>
            </w:r>
          </w:p>
        </w:tc>
      </w:tr>
      <w:tr w:rsidR="008D5BAA" w:rsidRPr="008D5BAA" w:rsidTr="008D5BAA">
        <w:trPr>
          <w:trHeight w:val="108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应用软件设计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本科及以上学历，计算机类、信息类、软件工程类、通信类、电子类、自动化等相关专业，掌握C/C++、C#、JAVA、R、.net、JS、python或数据库等开发语言。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从事公司数据库管理与开发、内部信息化系统、智能装备信息化系统、手机软件、电商平台等软件开发工作。</w:t>
            </w:r>
          </w:p>
        </w:tc>
      </w:tr>
      <w:tr w:rsidR="008D5BAA" w:rsidRPr="008D5BAA" w:rsidTr="008D5BAA">
        <w:trPr>
          <w:trHeight w:val="135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人工智能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硕士及以上学历，计算机科学、</w:t>
            </w:r>
            <w:r w:rsidR="00680BF3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数学、统计学、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机器学习、人工智能、模式识别等相关专业，精通C/C++、C#、JAVA、R、python、Matlab、scala等计算机语言。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人工智能领域前沿技术的研究和实现，包括但不限于智能家居系统开发、大数据挖掘、深度学习、模式识别、嵌入式深度学习、视频分析、统计预测、图像识别、语音识别、计算机视觉、自然语言处理、视频编解码等研究工作。</w:t>
            </w:r>
          </w:p>
        </w:tc>
      </w:tr>
      <w:tr w:rsidR="008D5BAA" w:rsidRPr="008D5BAA" w:rsidTr="008D5BAA">
        <w:trPr>
          <w:trHeight w:val="54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IC设计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本科及以上学历，微电子学与固体电子学、集成电路与设计等相关专业；有相关IC开发经验者优先。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负责公司模拟IC设计、数字IC设计、器件IC设计等相关工作。</w:t>
            </w:r>
          </w:p>
        </w:tc>
      </w:tr>
      <w:tr w:rsidR="008D5BAA" w:rsidRPr="008D5BAA" w:rsidTr="008D5BAA">
        <w:trPr>
          <w:trHeight w:val="54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电机设计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本科及以上学历，电机与电器、电气工程及其自动化、机械等相关专业，有电机相关项目经验者优先。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从事各类电机产品电磁设计、结构设计及电机控制等电机研发项目工作。</w:t>
            </w:r>
          </w:p>
        </w:tc>
      </w:tr>
      <w:tr w:rsidR="008D5BAA" w:rsidRPr="008D5BAA" w:rsidTr="008D5BAA">
        <w:trPr>
          <w:trHeight w:val="108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电气设计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本科及以上学历，电气工程及其自动化、电路与系统、电力电子等相关专业或研究方向，精通PLC或有电力系统相关经验者优先。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从事公司自动化设备、楼宇控制系统等电气设计工作、变频技术研究工作，或空调、家电等产品的电气设计工作。</w:t>
            </w:r>
          </w:p>
        </w:tc>
      </w:tr>
      <w:tr w:rsidR="008D5BAA" w:rsidRPr="008D5BAA" w:rsidTr="008D5BAA">
        <w:trPr>
          <w:trHeight w:val="54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模具设计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本科及以上学历，材料成型、金属材料、机械类等相关专业。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从事产品模流分析、模具设计、机加工编程等相关工作。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新材料研究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硕士及以上学历，高分子材料、金属材料、环境工程、新能源、磁性材料、化学等相关专业，新能源材料、锂电池、半导体材料、锅具内胆及涂层研究、微波技术、空气净化、水质净化等研究方向优先。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从事新能源材料开发，家电产品新材料的开发、制备及应用等工作。</w:t>
            </w:r>
          </w:p>
        </w:tc>
      </w:tr>
      <w:tr w:rsidR="008D5BAA" w:rsidRPr="008D5BAA" w:rsidTr="008D5BAA">
        <w:trPr>
          <w:trHeight w:val="108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工艺技术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本科及以上学历，制冷类、机械类、电气类、电子类、计算机类、高分子材料等相关专业，具备良好沟通协调能力者优先。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从事产品工艺设计，新材料、新工艺开发与引进，制造过程工艺控制管理、精益生产改善、现场工艺技术问题处理等工作。</w:t>
            </w:r>
          </w:p>
        </w:tc>
      </w:tr>
      <w:tr w:rsidR="008D5BAA" w:rsidRPr="008D5BAA" w:rsidTr="008D5BAA">
        <w:trPr>
          <w:trHeight w:val="108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工业/UI设计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本科及以上学历，工业设计、艺术设计、平面设计、视觉传达、绘画、动画、包装工程等专业，熟练使用PS、AI、Coreldraw等设计软件。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从事产品外观设计、平面设计、UI设计、包装设计、动画设计、视觉设计、交互设计、用户研究等工作。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技术支持类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技术支持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本科及以上学历，制冷暖通类、电气类、电子类、机械类等理工科专业，具备良好的服务意识和沟通能力者优先。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从事工程暖通设计、产品技术支持与服务、售后安装技术指导、售后质量管理等工作。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科技管理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本科及以上学历，制冷类、机械类、电气类、电子类、管理类等理工科专业，具备良好的服务意识和沟通能力者优先。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从事技术标准制定、科技政策申报、科技合作交流、研发项目管理等工作。</w:t>
            </w:r>
          </w:p>
        </w:tc>
      </w:tr>
      <w:tr w:rsidR="008D5BAA" w:rsidRPr="008D5BAA" w:rsidTr="008D5BAA">
        <w:trPr>
          <w:trHeight w:val="54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生产管理类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生产管理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本科学历，机械类、制冷类、电子类、电气类、物流管理类等专业，学生干部优先。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从事生产计划管理、生产质量管理、精益生产管理、设备管理，生产物流布局、生产安全保障等工作。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经营销售类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国内销售管理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本科学历，制冷类、机械类、电气类、统计类等理工科专业，具备良好的沟通和组织协调能力，外向，富有激情和活力。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从事国内市场的销售管理工作，如销售计划制定、渠道管理、市场信息监察等。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海外市场开发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本科学历，制冷类、机械类、电气类等理工科专业，英语四级以上，口语流利，具备良好的沟通和组织协调能力，外向，富有激情和活力。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从事海外市场的开拓、客户开发、市场策划与市场信息收集等工作。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电子商务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本科及以上学历，计算机类、艺术设计类、电子商务、广告学、市场营销、会计等相关专业，具备良好的沟通和组织协调能力，外向，富有激情和活力。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从事电商网站运维、营销策划、广告宣传、财务管理、客户管理等工作。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品牌推广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本科及以上学历，广告学、新闻学、影视编导、视觉传达、市场营销等相关专业，设计经验丰富，具备良好的沟通协调能力。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从事产品宣传文案、营销策划、新闻传播、新媒体运营等工作。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="00A877B3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运营支持</w:t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质量检测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本科及以上学历，制冷类、机械类、电气类、电子类、计算机类等理工科专业，具备良好的服务意识和沟通能力者优先。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从事产品品质管理、质量评审及产品检测技术分析等工作。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供应链管理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本科学历，物流类、制冷类、机械类、电气类等理工科专业，或财务、审计等专业，具备较强的自控能力和沟通谈判能力。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从事各类生产物料和设备的采购工作，或物资接收、发放等供应链管理工作。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知识产权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本科及以上学历，制冷类、机械类、电气类、通信类及知识产权类相关专业，对知识产权工作有浓厚兴趣。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从事研发项目专利的分析、申请、侵权判定及专利诉讼等知识产权管理工作。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法务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本科及以上学历，法学类、保险等相关专业，英语四级以上，具备良好的法律素养，获得司法考试资格证或具有经济学双学位者优先。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负责公司业务相关法律文件的审核，各类诉讼仲裁案件的跟进，为集团业务提供法律支持。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财务管理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本科及以上学历，财务管理、会计、经济学、审计学等相关专业，英语四级以上，对数据敏感，具备良好的沟通和组织协调能力。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从事预算决算、成本、税务等会计核算及相关财务管理工作。</w:t>
            </w:r>
          </w:p>
        </w:tc>
      </w:tr>
      <w:tr w:rsidR="008D5BAA" w:rsidRPr="008D5BAA" w:rsidTr="008D5BAA">
        <w:trPr>
          <w:trHeight w:val="81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人力资源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本科及以上学历，人力资源管理、劳动与社会保障、公共事业管理、行政管理、应用心理学等相关专业，性格外向，具备良好的沟通和组织协调能力。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从事人力资源模块化工作，或各部门综合性人力资源管理工作。</w:t>
            </w:r>
          </w:p>
        </w:tc>
      </w:tr>
      <w:tr w:rsidR="008D5BAA" w:rsidRPr="008D5BAA" w:rsidTr="008D5BAA">
        <w:trPr>
          <w:trHeight w:val="135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子公司管培生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子公司管培生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BAA" w:rsidRPr="008D5BAA" w:rsidRDefault="008D5BAA" w:rsidP="008D5BA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【岗位要求】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本科及以上学历，机械类、制冷类、电气类、电子类、工业工程类、模具类、物流管理、财务管理、人力资源管理类等相关专业，英语四级以上，具备良好的沟通和组织协调能力。</w:t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主要工作地点为重庆、合肥、郑州、武汉、石家庄、芜湖、长沙、杭州等8大城市。</w:t>
            </w:r>
            <w:r w:rsidRPr="008D5BAA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br/>
              <w:t>【岗位职责】</w:t>
            </w:r>
            <w:r w:rsidRPr="008D5BAA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负责子公司的生产管理、制造工艺技术管理、质量管理、设备管理、供应链管理、财务管理和人力资源管理等相关工作。</w:t>
            </w:r>
          </w:p>
        </w:tc>
      </w:tr>
    </w:tbl>
    <w:p w:rsidR="005A1236" w:rsidRDefault="005A1236" w:rsidP="00565A94">
      <w:pPr>
        <w:widowControl/>
        <w:spacing w:line="460" w:lineRule="exac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F2F75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说明：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最新招聘信息请以官方网站发布</w:t>
      </w:r>
      <w:r w:rsidRPr="000F2F75">
        <w:rPr>
          <w:rFonts w:ascii="微软雅黑" w:eastAsia="微软雅黑" w:hAnsi="微软雅黑" w:cs="宋体" w:hint="eastAsia"/>
          <w:color w:val="000000"/>
          <w:kern w:val="0"/>
          <w:szCs w:val="21"/>
        </w:rPr>
        <w:t>为准。</w:t>
      </w:r>
    </w:p>
    <w:p w:rsidR="0015313C" w:rsidRDefault="005A1236" w:rsidP="00565A94">
      <w:pPr>
        <w:widowControl/>
        <w:spacing w:line="460" w:lineRule="exac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3</w:t>
      </w:r>
      <w:r w:rsidRPr="000E44EB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、</w:t>
      </w:r>
      <w:r w:rsidR="00F14404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宣讲、面试站点预告</w:t>
      </w:r>
    </w:p>
    <w:p w:rsidR="00FA7AD1" w:rsidRDefault="00FA7AD1" w:rsidP="00565A94">
      <w:pPr>
        <w:widowControl/>
        <w:spacing w:line="460" w:lineRule="exac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武汉、西安、哈尔滨、广州、长沙、重庆、沈阳、合肥、南昌、成都、南京、郑州、</w:t>
      </w:r>
      <w:r w:rsidR="00253E6D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长春、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太原、昆明、北京、上海、珠海</w:t>
      </w:r>
    </w:p>
    <w:p w:rsidR="005A1236" w:rsidRPr="00FB55EF" w:rsidRDefault="005A1236" w:rsidP="00565A94">
      <w:pPr>
        <w:widowControl/>
        <w:spacing w:line="460" w:lineRule="exac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F540D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说明</w:t>
      </w:r>
      <w:r w:rsidRPr="00FB55EF">
        <w:rPr>
          <w:rFonts w:ascii="微软雅黑" w:eastAsia="微软雅黑" w:hAnsi="微软雅黑" w:cs="宋体" w:hint="eastAsia"/>
          <w:bCs/>
          <w:color w:val="000000"/>
          <w:kern w:val="0"/>
          <w:szCs w:val="21"/>
        </w:rPr>
        <w:t>：</w:t>
      </w:r>
      <w:r w:rsidR="00253E6D">
        <w:rPr>
          <w:rFonts w:ascii="微软雅黑" w:eastAsia="微软雅黑" w:hAnsi="微软雅黑" w:cs="宋体" w:hint="eastAsia"/>
          <w:color w:val="000000"/>
          <w:kern w:val="0"/>
          <w:szCs w:val="21"/>
        </w:rPr>
        <w:t>宣讲地点、面试时间后续更新，敬请关注。</w:t>
      </w:r>
    </w:p>
    <w:p w:rsidR="005A1236" w:rsidRPr="00187EE8" w:rsidRDefault="005A1236" w:rsidP="00565A94">
      <w:pPr>
        <w:widowControl/>
        <w:spacing w:line="46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三</w:t>
      </w:r>
      <w:r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、成长发展在格力</w:t>
      </w:r>
    </w:p>
    <w:p w:rsidR="005A1236" w:rsidRPr="00187EE8" w:rsidRDefault="005A1236" w:rsidP="00565A94">
      <w:pPr>
        <w:widowControl/>
        <w:tabs>
          <w:tab w:val="left" w:pos="2955"/>
        </w:tabs>
        <w:spacing w:line="46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1、宽阔的人才发展空间</w:t>
      </w:r>
    </w:p>
    <w:p w:rsidR="005A1236" w:rsidRPr="00187EE8" w:rsidRDefault="00524CAA" w:rsidP="00565A94">
      <w:pPr>
        <w:widowControl/>
        <w:spacing w:line="460" w:lineRule="exact"/>
        <w:ind w:firstLine="482"/>
        <w:rPr>
          <w:rFonts w:ascii="宋体" w:hAnsi="宋体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公司提供上不封顶的研发投入、</w:t>
      </w:r>
      <w:bookmarkStart w:id="0" w:name="_GoBack"/>
      <w:bookmarkEnd w:id="0"/>
      <w:r w:rsidR="004506CF">
        <w:rPr>
          <w:rFonts w:ascii="微软雅黑" w:eastAsia="微软雅黑" w:hAnsi="微软雅黑" w:cs="宋体" w:hint="eastAsia"/>
          <w:color w:val="000000"/>
          <w:kern w:val="0"/>
          <w:sz w:val="24"/>
        </w:rPr>
        <w:t>“技术+管理”双通道的职业发展路径、</w:t>
      </w:r>
      <w:r w:rsidR="007734A1">
        <w:rPr>
          <w:rFonts w:ascii="微软雅黑" w:eastAsia="微软雅黑" w:hAnsi="微软雅黑" w:cs="宋体" w:hint="eastAsia"/>
          <w:color w:val="000000"/>
          <w:kern w:val="0"/>
          <w:sz w:val="24"/>
        </w:rPr>
        <w:t>“能者上，</w:t>
      </w:r>
      <w:r w:rsidR="0010196A">
        <w:rPr>
          <w:rFonts w:ascii="微软雅黑" w:eastAsia="微软雅黑" w:hAnsi="微软雅黑" w:cs="宋体" w:hint="eastAsia"/>
          <w:color w:val="000000"/>
          <w:kern w:val="0"/>
          <w:sz w:val="24"/>
        </w:rPr>
        <w:t>庸者下”的用人机制以及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内部</w:t>
      </w:r>
      <w:r w:rsidR="007734A1">
        <w:rPr>
          <w:rFonts w:ascii="微软雅黑" w:eastAsia="微软雅黑" w:hAnsi="微软雅黑" w:cs="宋体" w:hint="eastAsia"/>
          <w:color w:val="000000"/>
          <w:kern w:val="0"/>
          <w:sz w:val="24"/>
        </w:rPr>
        <w:t>竞聘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转岗机会</w:t>
      </w:r>
      <w:r w:rsidR="004506CF">
        <w:rPr>
          <w:rFonts w:ascii="微软雅黑" w:eastAsia="微软雅黑" w:hAnsi="微软雅黑" w:cs="宋体" w:hint="eastAsia"/>
          <w:color w:val="000000"/>
          <w:kern w:val="0"/>
          <w:sz w:val="24"/>
        </w:rPr>
        <w:t>（</w:t>
      </w:r>
      <w:r w:rsidR="007734A1">
        <w:rPr>
          <w:rFonts w:ascii="微软雅黑" w:eastAsia="微软雅黑" w:hAnsi="微软雅黑" w:cs="宋体" w:hint="eastAsia"/>
          <w:color w:val="000000"/>
          <w:kern w:val="0"/>
          <w:sz w:val="24"/>
        </w:rPr>
        <w:t>工作满</w:t>
      </w:r>
      <w:r w:rsidR="004506CF">
        <w:rPr>
          <w:rFonts w:ascii="微软雅黑" w:eastAsia="微软雅黑" w:hAnsi="微软雅黑" w:cs="宋体" w:hint="eastAsia"/>
          <w:color w:val="000000"/>
          <w:kern w:val="0"/>
          <w:sz w:val="24"/>
        </w:rPr>
        <w:t>一年）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。</w:t>
      </w:r>
    </w:p>
    <w:p w:rsidR="005A1236" w:rsidRPr="000E44EB" w:rsidRDefault="005A1236" w:rsidP="00565A94">
      <w:pPr>
        <w:widowControl/>
        <w:tabs>
          <w:tab w:val="left" w:pos="3435"/>
        </w:tabs>
        <w:spacing w:line="460" w:lineRule="exact"/>
        <w:ind w:firstLineChars="200" w:firstLine="480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 w:rsidRPr="000E44EB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2、完善的人才培养机制</w:t>
      </w:r>
    </w:p>
    <w:p w:rsidR="00977C33" w:rsidRDefault="004506CF" w:rsidP="00565A94">
      <w:pPr>
        <w:widowControl/>
        <w:tabs>
          <w:tab w:val="left" w:pos="3435"/>
        </w:tabs>
        <w:spacing w:line="460" w:lineRule="exact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公司拥有</w:t>
      </w:r>
      <w:r w:rsidR="00034729">
        <w:rPr>
          <w:rFonts w:ascii="微软雅黑" w:eastAsia="微软雅黑" w:hAnsi="微软雅黑" w:cs="宋体" w:hint="eastAsia"/>
          <w:color w:val="000000"/>
          <w:kern w:val="0"/>
          <w:sz w:val="24"/>
        </w:rPr>
        <w:t>“公司--部门--科室”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的</w:t>
      </w:r>
      <w:r w:rsidR="00977C33">
        <w:rPr>
          <w:rFonts w:ascii="微软雅黑" w:eastAsia="微软雅黑" w:hAnsi="微软雅黑" w:cs="宋体" w:hint="eastAsia"/>
          <w:color w:val="000000"/>
          <w:kern w:val="0"/>
          <w:sz w:val="24"/>
        </w:rPr>
        <w:t>三级培训制度、</w:t>
      </w:r>
      <w:r w:rsidR="005A1236"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“</w:t>
      </w:r>
      <w:r w:rsidR="008D67FB">
        <w:rPr>
          <w:rFonts w:ascii="微软雅黑" w:eastAsia="微软雅黑" w:hAnsi="微软雅黑" w:cs="宋体" w:hint="eastAsia"/>
          <w:color w:val="000000"/>
          <w:kern w:val="0"/>
          <w:sz w:val="24"/>
        </w:rPr>
        <w:t>6-1-3培育计划——</w:t>
      </w:r>
      <w:r w:rsidR="005A1236"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逐梦格力大学生训练营”</w:t>
      </w:r>
      <w:r w:rsidR="00524CAA">
        <w:rPr>
          <w:rFonts w:ascii="微软雅黑" w:eastAsia="微软雅黑" w:hAnsi="微软雅黑" w:cs="宋体" w:hint="eastAsia"/>
          <w:color w:val="000000"/>
          <w:kern w:val="0"/>
          <w:sz w:val="24"/>
        </w:rPr>
        <w:t>、在职学位教育学费报销等，更有众多内部、外部讲师团提供各种培训。</w:t>
      </w:r>
    </w:p>
    <w:p w:rsidR="005A1236" w:rsidRPr="000E44EB" w:rsidRDefault="005A1236" w:rsidP="00565A94">
      <w:pPr>
        <w:widowControl/>
        <w:tabs>
          <w:tab w:val="left" w:pos="3435"/>
        </w:tabs>
        <w:spacing w:line="460" w:lineRule="exact"/>
        <w:ind w:firstLineChars="200" w:firstLine="480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3、优厚的薪资福利体系</w:t>
      </w:r>
    </w:p>
    <w:p w:rsidR="00977C33" w:rsidRDefault="00524CAA" w:rsidP="00565A94">
      <w:pPr>
        <w:widowControl/>
        <w:spacing w:line="460" w:lineRule="exact"/>
        <w:ind w:firstLine="480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0196A">
        <w:rPr>
          <w:rFonts w:ascii="微软雅黑" w:eastAsia="微软雅黑" w:hAnsi="微软雅黑" w:cs="宋体" w:hint="eastAsia"/>
          <w:b/>
          <w:color w:val="000000"/>
          <w:kern w:val="0"/>
          <w:sz w:val="24"/>
        </w:rPr>
        <w:t>基础性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薪资福利：</w:t>
      </w:r>
      <w:r w:rsidR="005A1236"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业内领先的薪资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水平，</w:t>
      </w:r>
      <w:r w:rsidR="005A1236">
        <w:rPr>
          <w:rFonts w:ascii="微软雅黑" w:eastAsia="微软雅黑" w:hAnsi="微软雅黑" w:cs="宋体" w:hint="eastAsia"/>
          <w:color w:val="000000"/>
          <w:kern w:val="0"/>
          <w:sz w:val="24"/>
        </w:rPr>
        <w:t>五险一金</w:t>
      </w:r>
      <w:r w:rsidR="00977C33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5A1236"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年终奖、特别奖、餐费补贴、高温补贴、</w:t>
      </w:r>
      <w:r w:rsidR="005A1236">
        <w:rPr>
          <w:rFonts w:ascii="微软雅黑" w:eastAsia="微软雅黑" w:hAnsi="微软雅黑" w:cs="宋体" w:hint="eastAsia"/>
          <w:color w:val="000000"/>
          <w:kern w:val="0"/>
          <w:sz w:val="24"/>
        </w:rPr>
        <w:t>住房补贴、</w:t>
      </w:r>
      <w:r w:rsidR="005A1236"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交通补贴、</w:t>
      </w:r>
      <w:r w:rsidR="007734A1">
        <w:rPr>
          <w:rFonts w:ascii="微软雅黑" w:eastAsia="微软雅黑" w:hAnsi="微软雅黑" w:cs="宋体" w:hint="eastAsia"/>
          <w:color w:val="000000"/>
          <w:kern w:val="0"/>
          <w:sz w:val="24"/>
        </w:rPr>
        <w:t>以及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珠海市</w:t>
      </w:r>
      <w:r w:rsidR="007734A1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区</w:t>
      </w:r>
      <w:r w:rsidR="007734A1">
        <w:rPr>
          <w:rFonts w:ascii="微软雅黑" w:eastAsia="微软雅黑" w:hAnsi="微软雅黑" w:cs="宋体" w:hint="eastAsia"/>
          <w:color w:val="000000"/>
          <w:kern w:val="0"/>
          <w:sz w:val="24"/>
        </w:rPr>
        <w:t>两级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新引进人才补贴等</w:t>
      </w:r>
      <w:r w:rsidR="004506CF">
        <w:rPr>
          <w:rFonts w:ascii="微软雅黑" w:eastAsia="微软雅黑" w:hAnsi="微软雅黑" w:cs="宋体" w:hint="eastAsia"/>
          <w:color w:val="000000"/>
          <w:kern w:val="0"/>
          <w:sz w:val="24"/>
        </w:rPr>
        <w:t>。</w:t>
      </w:r>
    </w:p>
    <w:p w:rsidR="00977C33" w:rsidRDefault="004506CF" w:rsidP="00565A94">
      <w:pPr>
        <w:widowControl/>
        <w:spacing w:line="460" w:lineRule="exact"/>
        <w:ind w:firstLine="480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0196A">
        <w:rPr>
          <w:rFonts w:ascii="微软雅黑" w:eastAsia="微软雅黑" w:hAnsi="微软雅黑" w:cs="宋体" w:hint="eastAsia"/>
          <w:b/>
          <w:color w:val="000000"/>
          <w:kern w:val="0"/>
          <w:sz w:val="24"/>
        </w:rPr>
        <w:t>激励性</w:t>
      </w:r>
      <w:r w:rsidR="00524CAA">
        <w:rPr>
          <w:rFonts w:ascii="微软雅黑" w:eastAsia="微软雅黑" w:hAnsi="微软雅黑" w:cs="宋体" w:hint="eastAsia"/>
          <w:color w:val="000000"/>
          <w:kern w:val="0"/>
          <w:sz w:val="24"/>
        </w:rPr>
        <w:t>薪资福利：</w:t>
      </w:r>
      <w:r w:rsidR="0010196A">
        <w:rPr>
          <w:rFonts w:ascii="微软雅黑" w:eastAsia="微软雅黑" w:hAnsi="微软雅黑" w:cs="宋体" w:hint="eastAsia"/>
          <w:color w:val="000000"/>
          <w:kern w:val="0"/>
          <w:sz w:val="24"/>
        </w:rPr>
        <w:t>稀缺专业补贴、</w:t>
      </w:r>
      <w:r w:rsidR="00977C33"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科技进步奖、管理创新奖、合理化建议奖、先进个人</w:t>
      </w:r>
      <w:r w:rsidR="00524CAA">
        <w:rPr>
          <w:rFonts w:ascii="微软雅黑" w:eastAsia="微软雅黑" w:hAnsi="微软雅黑" w:cs="宋体" w:hint="eastAsia"/>
          <w:color w:val="000000"/>
          <w:kern w:val="0"/>
          <w:sz w:val="24"/>
        </w:rPr>
        <w:t>奖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等激励奖金。</w:t>
      </w:r>
    </w:p>
    <w:p w:rsidR="005A1236" w:rsidRDefault="00524CAA" w:rsidP="00565A94">
      <w:pPr>
        <w:widowControl/>
        <w:spacing w:line="460" w:lineRule="exact"/>
        <w:ind w:firstLine="480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0196A">
        <w:rPr>
          <w:rFonts w:ascii="微软雅黑" w:eastAsia="微软雅黑" w:hAnsi="微软雅黑" w:cs="宋体" w:hint="eastAsia"/>
          <w:b/>
          <w:color w:val="000000"/>
          <w:kern w:val="0"/>
          <w:sz w:val="24"/>
        </w:rPr>
        <w:t>人性化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员工福利：</w:t>
      </w:r>
      <w:r w:rsidR="00977C33"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带薪年休假、</w:t>
      </w:r>
      <w:r w:rsidR="005A1236"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定期体检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、部门旅游、工会活动</w:t>
      </w:r>
      <w:r w:rsidR="005A1236"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等多项福利。</w:t>
      </w:r>
    </w:p>
    <w:p w:rsidR="005A1236" w:rsidRPr="000E44EB" w:rsidRDefault="005A1236" w:rsidP="00565A94">
      <w:pPr>
        <w:widowControl/>
        <w:tabs>
          <w:tab w:val="left" w:pos="3435"/>
        </w:tabs>
        <w:spacing w:line="460" w:lineRule="exact"/>
        <w:ind w:firstLineChars="200" w:firstLine="480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4、便捷舒适的幸福生活</w:t>
      </w:r>
    </w:p>
    <w:p w:rsidR="00012B65" w:rsidRPr="00034729" w:rsidRDefault="00012B65" w:rsidP="00565A94">
      <w:pPr>
        <w:widowControl/>
        <w:spacing w:line="460" w:lineRule="exact"/>
        <w:ind w:firstLine="480"/>
        <w:rPr>
          <w:rFonts w:ascii="微软雅黑" w:eastAsia="微软雅黑" w:hAnsi="微软雅黑" w:cs="宋体"/>
          <w:kern w:val="0"/>
          <w:sz w:val="24"/>
        </w:rPr>
      </w:pPr>
      <w:r w:rsidRPr="004506CF">
        <w:rPr>
          <w:rFonts w:ascii="微软雅黑" w:eastAsia="微软雅黑" w:hAnsi="微软雅黑" w:cs="宋体" w:hint="eastAsia"/>
          <w:b/>
          <w:kern w:val="0"/>
          <w:sz w:val="24"/>
        </w:rPr>
        <w:t>衣</w:t>
      </w:r>
      <w:r w:rsidRPr="00034729">
        <w:rPr>
          <w:rFonts w:ascii="微软雅黑" w:eastAsia="微软雅黑" w:hAnsi="微软雅黑" w:cs="宋体" w:hint="eastAsia"/>
          <w:kern w:val="0"/>
          <w:sz w:val="24"/>
        </w:rPr>
        <w:t>：量身定做全套西装，每两年换发一次</w:t>
      </w:r>
      <w:r w:rsidR="007734A1">
        <w:rPr>
          <w:rFonts w:ascii="微软雅黑" w:eastAsia="微软雅黑" w:hAnsi="微软雅黑" w:cs="宋体" w:hint="eastAsia"/>
          <w:kern w:val="0"/>
          <w:sz w:val="24"/>
        </w:rPr>
        <w:t>；</w:t>
      </w:r>
    </w:p>
    <w:p w:rsidR="00012B65" w:rsidRPr="00034729" w:rsidRDefault="00012B65" w:rsidP="00565A94">
      <w:pPr>
        <w:widowControl/>
        <w:spacing w:line="460" w:lineRule="exact"/>
        <w:ind w:firstLine="480"/>
        <w:rPr>
          <w:rFonts w:ascii="微软雅黑" w:eastAsia="微软雅黑" w:hAnsi="微软雅黑" w:cs="宋体"/>
          <w:kern w:val="0"/>
          <w:sz w:val="24"/>
        </w:rPr>
      </w:pPr>
      <w:r w:rsidRPr="004506CF">
        <w:rPr>
          <w:rFonts w:ascii="微软雅黑" w:eastAsia="微软雅黑" w:hAnsi="微软雅黑" w:cs="宋体" w:hint="eastAsia"/>
          <w:b/>
          <w:kern w:val="0"/>
          <w:sz w:val="24"/>
        </w:rPr>
        <w:t>食</w:t>
      </w:r>
      <w:r w:rsidRPr="00034729">
        <w:rPr>
          <w:rFonts w:ascii="微软雅黑" w:eastAsia="微软雅黑" w:hAnsi="微软雅黑" w:cs="宋体" w:hint="eastAsia"/>
          <w:kern w:val="0"/>
          <w:sz w:val="24"/>
        </w:rPr>
        <w:t>：</w:t>
      </w:r>
      <w:r w:rsidR="005A1236" w:rsidRPr="00034729">
        <w:rPr>
          <w:rFonts w:ascii="微软雅黑" w:eastAsia="微软雅黑" w:hAnsi="微软雅黑" w:cs="宋体" w:hint="eastAsia"/>
          <w:kern w:val="0"/>
          <w:sz w:val="24"/>
        </w:rPr>
        <w:t>供应</w:t>
      </w:r>
      <w:r w:rsidR="005A1236" w:rsidRPr="00034729">
        <w:rPr>
          <w:rFonts w:ascii="微软雅黑" w:eastAsia="微软雅黑" w:hAnsi="微软雅黑" w:cs="宋体" w:hint="eastAsia"/>
          <w:color w:val="000000"/>
          <w:kern w:val="0"/>
          <w:sz w:val="24"/>
        </w:rPr>
        <w:t>覆盖南北口味早餐、午餐、下午茶和晚餐、夜宵的</w:t>
      </w:r>
      <w:r w:rsidR="005A1236" w:rsidRPr="00034729">
        <w:rPr>
          <w:rFonts w:ascii="微软雅黑" w:eastAsia="微软雅黑" w:hAnsi="微软雅黑" w:cs="宋体" w:hint="eastAsia"/>
          <w:kern w:val="0"/>
          <w:sz w:val="24"/>
        </w:rPr>
        <w:t>员工用餐中心</w:t>
      </w:r>
      <w:r w:rsidRPr="00034729">
        <w:rPr>
          <w:rFonts w:ascii="微软雅黑" w:eastAsia="微软雅黑" w:hAnsi="微软雅黑" w:cs="宋体" w:hint="eastAsia"/>
          <w:kern w:val="0"/>
          <w:sz w:val="24"/>
        </w:rPr>
        <w:t>，实惠可口</w:t>
      </w:r>
      <w:r w:rsidR="007734A1">
        <w:rPr>
          <w:rFonts w:ascii="微软雅黑" w:eastAsia="微软雅黑" w:hAnsi="微软雅黑" w:cs="宋体" w:hint="eastAsia"/>
          <w:kern w:val="0"/>
          <w:sz w:val="24"/>
        </w:rPr>
        <w:t>；</w:t>
      </w:r>
    </w:p>
    <w:p w:rsidR="00012B65" w:rsidRPr="00034729" w:rsidRDefault="00012B65" w:rsidP="00565A94">
      <w:pPr>
        <w:widowControl/>
        <w:spacing w:line="460" w:lineRule="exact"/>
        <w:ind w:firstLine="480"/>
        <w:rPr>
          <w:rFonts w:ascii="微软雅黑" w:eastAsia="微软雅黑" w:hAnsi="微软雅黑" w:cs="宋体"/>
          <w:color w:val="000000"/>
          <w:kern w:val="0"/>
          <w:sz w:val="24"/>
        </w:rPr>
      </w:pPr>
      <w:r w:rsidRPr="004506CF">
        <w:rPr>
          <w:rFonts w:ascii="微软雅黑" w:eastAsia="微软雅黑" w:hAnsi="微软雅黑" w:cs="宋体" w:hint="eastAsia"/>
          <w:b/>
          <w:kern w:val="0"/>
          <w:sz w:val="24"/>
        </w:rPr>
        <w:t>住</w:t>
      </w:r>
      <w:r w:rsidRPr="00034729">
        <w:rPr>
          <w:rFonts w:ascii="微软雅黑" w:eastAsia="微软雅黑" w:hAnsi="微软雅黑" w:cs="宋体" w:hint="eastAsia"/>
          <w:kern w:val="0"/>
          <w:sz w:val="24"/>
        </w:rPr>
        <w:t>：</w:t>
      </w:r>
      <w:r w:rsidR="004506CF">
        <w:rPr>
          <w:rFonts w:ascii="微软雅黑" w:eastAsia="微软雅黑" w:hAnsi="微软雅黑" w:cs="宋体" w:hint="eastAsia"/>
          <w:kern w:val="0"/>
          <w:sz w:val="24"/>
        </w:rPr>
        <w:t>家电家具齐全的</w:t>
      </w:r>
      <w:r w:rsidR="005A1236" w:rsidRPr="00034729">
        <w:rPr>
          <w:rFonts w:ascii="微软雅黑" w:eastAsia="微软雅黑" w:hAnsi="微软雅黑" w:cs="宋体" w:hint="eastAsia"/>
          <w:color w:val="000000"/>
          <w:kern w:val="0"/>
          <w:sz w:val="24"/>
        </w:rPr>
        <w:t>现代化集体公寓</w:t>
      </w:r>
      <w:r w:rsidR="004506CF">
        <w:rPr>
          <w:rFonts w:ascii="微软雅黑" w:eastAsia="微软雅黑" w:hAnsi="微软雅黑" w:cs="宋体" w:hint="eastAsia"/>
          <w:color w:val="000000"/>
          <w:kern w:val="0"/>
          <w:sz w:val="24"/>
        </w:rPr>
        <w:t>；</w:t>
      </w:r>
      <w:r w:rsidR="005A1236" w:rsidRPr="00034729">
        <w:rPr>
          <w:rFonts w:ascii="微软雅黑" w:eastAsia="微软雅黑" w:hAnsi="微软雅黑" w:cs="宋体" w:hint="eastAsia"/>
          <w:color w:val="000000"/>
          <w:kern w:val="0"/>
          <w:sz w:val="24"/>
        </w:rPr>
        <w:t>已婚员工家庭式“过渡房”</w:t>
      </w:r>
      <w:r w:rsidR="00034729">
        <w:rPr>
          <w:rFonts w:ascii="微软雅黑" w:eastAsia="微软雅黑" w:hAnsi="微软雅黑" w:cs="宋体" w:hint="eastAsia"/>
          <w:color w:val="000000"/>
          <w:kern w:val="0"/>
          <w:sz w:val="24"/>
        </w:rPr>
        <w:t>，方便舒适</w:t>
      </w:r>
      <w:r w:rsidR="007734A1">
        <w:rPr>
          <w:rFonts w:ascii="微软雅黑" w:eastAsia="微软雅黑" w:hAnsi="微软雅黑" w:cs="宋体" w:hint="eastAsia"/>
          <w:color w:val="000000"/>
          <w:kern w:val="0"/>
          <w:sz w:val="24"/>
        </w:rPr>
        <w:t>；</w:t>
      </w:r>
    </w:p>
    <w:p w:rsidR="00012B65" w:rsidRPr="00034729" w:rsidRDefault="00012B65" w:rsidP="00565A94">
      <w:pPr>
        <w:widowControl/>
        <w:spacing w:line="460" w:lineRule="exact"/>
        <w:ind w:firstLine="480"/>
        <w:rPr>
          <w:rFonts w:ascii="微软雅黑" w:eastAsia="微软雅黑" w:hAnsi="微软雅黑" w:cs="宋体"/>
          <w:color w:val="000000"/>
          <w:kern w:val="0"/>
          <w:sz w:val="24"/>
        </w:rPr>
      </w:pPr>
      <w:r w:rsidRPr="004506CF">
        <w:rPr>
          <w:rFonts w:ascii="微软雅黑" w:eastAsia="微软雅黑" w:hAnsi="微软雅黑" w:cs="宋体" w:hint="eastAsia"/>
          <w:b/>
          <w:kern w:val="0"/>
          <w:sz w:val="24"/>
        </w:rPr>
        <w:t>行</w:t>
      </w:r>
      <w:r w:rsidRPr="00034729">
        <w:rPr>
          <w:rFonts w:ascii="微软雅黑" w:eastAsia="微软雅黑" w:hAnsi="微软雅黑" w:cs="宋体" w:hint="eastAsia"/>
          <w:color w:val="000000"/>
          <w:kern w:val="0"/>
          <w:sz w:val="24"/>
        </w:rPr>
        <w:t>：</w:t>
      </w:r>
      <w:r w:rsidR="005A1236" w:rsidRPr="00034729">
        <w:rPr>
          <w:rFonts w:ascii="微软雅黑" w:eastAsia="微软雅黑" w:hAnsi="微软雅黑" w:cs="宋体" w:hint="eastAsia"/>
          <w:color w:val="000000"/>
          <w:kern w:val="0"/>
          <w:sz w:val="24"/>
        </w:rPr>
        <w:t>覆盖珠海各大公交站点的上下班班车网络</w:t>
      </w:r>
      <w:r w:rsidRPr="00034729">
        <w:rPr>
          <w:rFonts w:ascii="微软雅黑" w:eastAsia="微软雅黑" w:hAnsi="微软雅黑" w:cs="宋体" w:hint="eastAsia"/>
          <w:color w:val="000000"/>
          <w:kern w:val="0"/>
          <w:sz w:val="24"/>
        </w:rPr>
        <w:t>，畅通无阻</w:t>
      </w:r>
      <w:r w:rsidR="007734A1">
        <w:rPr>
          <w:rFonts w:ascii="微软雅黑" w:eastAsia="微软雅黑" w:hAnsi="微软雅黑" w:cs="宋体" w:hint="eastAsia"/>
          <w:color w:val="000000"/>
          <w:kern w:val="0"/>
          <w:sz w:val="24"/>
        </w:rPr>
        <w:t>；</w:t>
      </w:r>
    </w:p>
    <w:p w:rsidR="005A1236" w:rsidRPr="00034729" w:rsidRDefault="00012B65" w:rsidP="00565A94">
      <w:pPr>
        <w:widowControl/>
        <w:spacing w:line="460" w:lineRule="exact"/>
        <w:ind w:firstLine="480"/>
        <w:rPr>
          <w:rFonts w:ascii="微软雅黑" w:eastAsia="微软雅黑" w:hAnsi="微软雅黑" w:cs="宋体"/>
          <w:kern w:val="0"/>
          <w:sz w:val="24"/>
        </w:rPr>
      </w:pPr>
      <w:r w:rsidRPr="004506CF">
        <w:rPr>
          <w:rFonts w:ascii="微软雅黑" w:eastAsia="微软雅黑" w:hAnsi="微软雅黑" w:cs="宋体" w:hint="eastAsia"/>
          <w:b/>
          <w:kern w:val="0"/>
          <w:sz w:val="24"/>
        </w:rPr>
        <w:t>娱</w:t>
      </w:r>
      <w:r w:rsidRPr="00034729">
        <w:rPr>
          <w:rFonts w:ascii="微软雅黑" w:eastAsia="微软雅黑" w:hAnsi="微软雅黑" w:cs="宋体" w:hint="eastAsia"/>
          <w:color w:val="000000"/>
          <w:kern w:val="0"/>
          <w:sz w:val="24"/>
        </w:rPr>
        <w:t>：</w:t>
      </w:r>
      <w:r w:rsidR="004506CF">
        <w:rPr>
          <w:rFonts w:ascii="微软雅黑" w:eastAsia="微软雅黑" w:hAnsi="微软雅黑" w:cs="宋体" w:hint="eastAsia"/>
          <w:color w:val="000000"/>
          <w:kern w:val="0"/>
          <w:sz w:val="24"/>
        </w:rPr>
        <w:t>员工活动中心提供</w:t>
      </w:r>
      <w:r w:rsidRPr="00034729">
        <w:rPr>
          <w:rFonts w:ascii="微软雅黑" w:eastAsia="微软雅黑" w:hAnsi="微软雅黑" w:cs="宋体" w:hint="eastAsia"/>
          <w:color w:val="000000"/>
          <w:kern w:val="0"/>
          <w:sz w:val="24"/>
        </w:rPr>
        <w:t>免费篮球场、足球场、乒乓球室、台球室、健身房、阅览室、游泳池、KTV包房等活动设施，</w:t>
      </w:r>
      <w:r w:rsidR="004506CF">
        <w:rPr>
          <w:rFonts w:ascii="微软雅黑" w:eastAsia="微软雅黑" w:hAnsi="微软雅黑" w:cs="宋体" w:hint="eastAsia"/>
          <w:color w:val="000000"/>
          <w:kern w:val="0"/>
          <w:sz w:val="24"/>
        </w:rPr>
        <w:t>更有</w:t>
      </w:r>
      <w:r w:rsidRPr="00034729">
        <w:rPr>
          <w:rFonts w:ascii="微软雅黑" w:eastAsia="微软雅黑" w:hAnsi="微软雅黑" w:cs="宋体" w:hint="eastAsia"/>
          <w:color w:val="000000"/>
          <w:kern w:val="0"/>
          <w:sz w:val="24"/>
        </w:rPr>
        <w:t>众多兴趣协会等你参加。</w:t>
      </w:r>
    </w:p>
    <w:p w:rsidR="005A1236" w:rsidRPr="000E44EB" w:rsidRDefault="00034729" w:rsidP="00565A94">
      <w:pPr>
        <w:widowControl/>
        <w:tabs>
          <w:tab w:val="left" w:pos="3435"/>
        </w:tabs>
        <w:spacing w:line="460" w:lineRule="exact"/>
        <w:ind w:firstLineChars="200" w:firstLine="480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5</w:t>
      </w:r>
      <w:r w:rsidR="005A1236"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、规范的人事服务支持</w:t>
      </w:r>
    </w:p>
    <w:p w:rsidR="005A1236" w:rsidRPr="001E4D15" w:rsidRDefault="005A1236" w:rsidP="00565A94">
      <w:pPr>
        <w:widowControl/>
        <w:spacing w:line="460" w:lineRule="exact"/>
        <w:ind w:firstLine="480"/>
        <w:rPr>
          <w:rFonts w:ascii="宋体" w:hAnsi="宋体" w:cs="宋体"/>
          <w:color w:val="000000"/>
          <w:kern w:val="0"/>
          <w:sz w:val="24"/>
        </w:rPr>
      </w:pPr>
      <w:r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公司具有独立的人事管理权，可为大学生解决珠海经济特区户口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免费托管大学生人事档案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并</w:t>
      </w:r>
      <w:r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接收党组织关系，让每位有志大学生扎根特区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。</w:t>
      </w:r>
      <w:bookmarkStart w:id="1" w:name="treatment"/>
      <w:bookmarkEnd w:id="1"/>
    </w:p>
    <w:p w:rsidR="005A1236" w:rsidRPr="00187EE8" w:rsidRDefault="005A1236" w:rsidP="00565A94">
      <w:pPr>
        <w:widowControl/>
        <w:spacing w:line="46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四</w:t>
      </w:r>
      <w:r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、欢迎应聘格力</w:t>
      </w:r>
    </w:p>
    <w:p w:rsidR="005A1236" w:rsidRPr="000E44EB" w:rsidRDefault="005A1236" w:rsidP="00565A94">
      <w:pPr>
        <w:widowControl/>
        <w:tabs>
          <w:tab w:val="left" w:pos="3435"/>
        </w:tabs>
        <w:spacing w:line="460" w:lineRule="exact"/>
        <w:ind w:firstLine="357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1、应聘流程</w:t>
      </w:r>
    </w:p>
    <w:p w:rsidR="005A1236" w:rsidRPr="00482873" w:rsidRDefault="005A1236" w:rsidP="00565A94">
      <w:pPr>
        <w:widowControl/>
        <w:spacing w:line="460" w:lineRule="exact"/>
        <w:ind w:firstLine="482"/>
        <w:rPr>
          <w:rFonts w:ascii="宋体" w:hAnsi="宋体" w:cs="宋体"/>
          <w:kern w:val="0"/>
          <w:sz w:val="24"/>
        </w:rPr>
      </w:pPr>
      <w:r w:rsidRPr="00482873">
        <w:rPr>
          <w:rFonts w:ascii="微软雅黑" w:eastAsia="微软雅黑" w:hAnsi="微软雅黑" w:cs="宋体" w:hint="eastAsia"/>
          <w:color w:val="000000"/>
          <w:kern w:val="0"/>
          <w:sz w:val="24"/>
        </w:rPr>
        <w:t>在线网申</w:t>
      </w:r>
      <w:r w:rsidR="004506CF">
        <w:rPr>
          <w:rFonts w:ascii="微软雅黑" w:eastAsia="微软雅黑" w:hAnsi="微软雅黑" w:cs="宋体" w:hint="eastAsia"/>
          <w:color w:val="000000"/>
          <w:kern w:val="0"/>
          <w:sz w:val="24"/>
        </w:rPr>
        <w:t>——</w:t>
      </w:r>
      <w:r w:rsidRPr="00482873">
        <w:rPr>
          <w:rFonts w:ascii="微软雅黑" w:eastAsia="微软雅黑" w:hAnsi="微软雅黑" w:cs="宋体" w:hint="eastAsia"/>
          <w:color w:val="000000"/>
          <w:kern w:val="0"/>
          <w:sz w:val="24"/>
        </w:rPr>
        <w:t>在线测评</w:t>
      </w:r>
      <w:r w:rsidR="004506CF">
        <w:rPr>
          <w:rFonts w:ascii="微软雅黑" w:eastAsia="微软雅黑" w:hAnsi="微软雅黑" w:cs="宋体" w:hint="eastAsia"/>
          <w:color w:val="000000"/>
          <w:kern w:val="0"/>
          <w:sz w:val="24"/>
        </w:rPr>
        <w:t>——</w:t>
      </w:r>
      <w:r w:rsidRPr="00482873">
        <w:rPr>
          <w:rFonts w:ascii="微软雅黑" w:eastAsia="微软雅黑" w:hAnsi="微软雅黑" w:cs="宋体" w:hint="eastAsia"/>
          <w:kern w:val="0"/>
          <w:sz w:val="24"/>
        </w:rPr>
        <w:t>在线笔试</w:t>
      </w:r>
      <w:r w:rsidR="004506CF">
        <w:rPr>
          <w:rFonts w:ascii="微软雅黑" w:eastAsia="微软雅黑" w:hAnsi="微软雅黑" w:cs="宋体" w:hint="eastAsia"/>
          <w:color w:val="000000"/>
          <w:kern w:val="0"/>
          <w:sz w:val="24"/>
        </w:rPr>
        <w:t>——</w:t>
      </w:r>
      <w:r w:rsidRPr="00482873">
        <w:rPr>
          <w:rFonts w:ascii="微软雅黑" w:eastAsia="微软雅黑" w:hAnsi="微软雅黑" w:cs="宋体" w:hint="eastAsia"/>
          <w:kern w:val="0"/>
          <w:sz w:val="24"/>
        </w:rPr>
        <w:t>面试</w:t>
      </w:r>
      <w:r w:rsidR="00EC0889">
        <w:rPr>
          <w:rFonts w:ascii="微软雅黑" w:eastAsia="微软雅黑" w:hAnsi="微软雅黑" w:cs="宋体" w:hint="eastAsia"/>
          <w:kern w:val="0"/>
          <w:sz w:val="24"/>
        </w:rPr>
        <w:t>（</w:t>
      </w:r>
      <w:r w:rsidR="00AD3131">
        <w:rPr>
          <w:rFonts w:ascii="微软雅黑" w:eastAsia="微软雅黑" w:hAnsi="微软雅黑" w:cs="宋体" w:hint="eastAsia"/>
          <w:kern w:val="0"/>
          <w:sz w:val="24"/>
        </w:rPr>
        <w:t>共</w:t>
      </w:r>
      <w:r w:rsidR="00EC0889">
        <w:rPr>
          <w:rFonts w:ascii="微软雅黑" w:eastAsia="微软雅黑" w:hAnsi="微软雅黑" w:cs="宋体" w:hint="eastAsia"/>
          <w:kern w:val="0"/>
          <w:sz w:val="24"/>
        </w:rPr>
        <w:t>三轮）</w:t>
      </w:r>
      <w:r w:rsidR="004506CF">
        <w:rPr>
          <w:rFonts w:ascii="微软雅黑" w:eastAsia="微软雅黑" w:hAnsi="微软雅黑" w:cs="宋体" w:hint="eastAsia"/>
          <w:color w:val="000000"/>
          <w:kern w:val="0"/>
          <w:sz w:val="24"/>
        </w:rPr>
        <w:t>——</w:t>
      </w:r>
      <w:r w:rsidR="00EC0889">
        <w:rPr>
          <w:rFonts w:ascii="微软雅黑" w:eastAsia="微软雅黑" w:hAnsi="微软雅黑" w:cs="宋体" w:hint="eastAsia"/>
          <w:kern w:val="0"/>
          <w:sz w:val="24"/>
        </w:rPr>
        <w:t>签约说明——签约</w:t>
      </w:r>
    </w:p>
    <w:p w:rsidR="005A1236" w:rsidRDefault="005A1236" w:rsidP="00565A94">
      <w:pPr>
        <w:widowControl/>
        <w:tabs>
          <w:tab w:val="left" w:pos="3435"/>
        </w:tabs>
        <w:spacing w:line="460" w:lineRule="exact"/>
        <w:ind w:firstLine="357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2、网申地址</w:t>
      </w:r>
    </w:p>
    <w:p w:rsidR="005A1236" w:rsidRDefault="005A1236" w:rsidP="00565A94">
      <w:pPr>
        <w:widowControl/>
        <w:tabs>
          <w:tab w:val="left" w:pos="3435"/>
        </w:tabs>
        <w:spacing w:line="460" w:lineRule="exact"/>
        <w:ind w:firstLine="357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 w:rsidRPr="0035590B">
        <w:rPr>
          <w:rFonts w:ascii="微软雅黑" w:eastAsia="微软雅黑" w:hAnsi="微软雅黑" w:cs="宋体" w:hint="eastAsia"/>
          <w:b/>
          <w:color w:val="000000"/>
          <w:kern w:val="0"/>
          <w:sz w:val="24"/>
        </w:rPr>
        <w:t>【电脑端网申】</w:t>
      </w:r>
      <w:r w:rsidR="00EC0889">
        <w:rPr>
          <w:rFonts w:ascii="微软雅黑" w:eastAsia="微软雅黑" w:hAnsi="微软雅黑" w:cs="宋体" w:hint="eastAsia"/>
          <w:kern w:val="0"/>
          <w:sz w:val="24"/>
        </w:rPr>
        <w:t>请登录公司官方网站</w:t>
      </w:r>
      <w:hyperlink r:id="rId8" w:history="1">
        <w:r w:rsidR="00CA3C82" w:rsidRPr="00830757">
          <w:rPr>
            <w:rStyle w:val="a4"/>
            <w:rFonts w:ascii="微软雅黑" w:eastAsia="微软雅黑" w:hAnsi="微软雅黑" w:cs="宋体" w:hint="eastAsia"/>
            <w:kern w:val="0"/>
            <w:sz w:val="24"/>
          </w:rPr>
          <w:t>http://www.gree.com.cn点击“</w:t>
        </w:r>
        <w:r w:rsidR="00CA3C82" w:rsidRPr="00830757">
          <w:rPr>
            <w:rStyle w:val="a4"/>
            <w:rFonts w:ascii="微软雅黑" w:eastAsia="微软雅黑" w:hAnsi="微软雅黑" w:cs="宋体" w:hint="eastAsia"/>
            <w:b/>
            <w:bCs/>
            <w:kern w:val="0"/>
            <w:sz w:val="24"/>
          </w:rPr>
          <w:t>诚聘英才</w:t>
        </w:r>
      </w:hyperlink>
      <w:r w:rsidR="00CA3C82">
        <w:rPr>
          <w:rFonts w:ascii="微软雅黑" w:eastAsia="微软雅黑" w:hAnsi="微软雅黑" w:cs="宋体" w:hint="eastAsia"/>
          <w:kern w:val="0"/>
          <w:sz w:val="24"/>
        </w:rPr>
        <w:t>”</w:t>
      </w:r>
      <w:r w:rsidRPr="0035590B">
        <w:rPr>
          <w:rFonts w:ascii="微软雅黑" w:eastAsia="微软雅黑" w:hAnsi="微软雅黑" w:cs="宋体" w:hint="eastAsia"/>
          <w:kern w:val="0"/>
          <w:sz w:val="24"/>
        </w:rPr>
        <w:t>页面注册您的个人简历，将简历填写完整并</w:t>
      </w:r>
      <w:r w:rsidR="004D3B66">
        <w:rPr>
          <w:rFonts w:ascii="微软雅黑" w:eastAsia="微软雅黑" w:hAnsi="微软雅黑" w:cs="宋体" w:hint="eastAsia"/>
          <w:kern w:val="0"/>
          <w:sz w:val="24"/>
        </w:rPr>
        <w:t>选择校招职位进行投递（限投1个岗位</w:t>
      </w:r>
      <w:r w:rsidR="008D5BAA">
        <w:rPr>
          <w:rFonts w:ascii="微软雅黑" w:eastAsia="微软雅黑" w:hAnsi="微软雅黑" w:cs="宋体" w:hint="eastAsia"/>
          <w:kern w:val="0"/>
          <w:sz w:val="24"/>
        </w:rPr>
        <w:t>，请慎重选择</w:t>
      </w:r>
      <w:r w:rsidR="004D3B66">
        <w:rPr>
          <w:rFonts w:ascii="微软雅黑" w:eastAsia="微软雅黑" w:hAnsi="微软雅黑" w:cs="宋体" w:hint="eastAsia"/>
          <w:kern w:val="0"/>
          <w:sz w:val="24"/>
        </w:rPr>
        <w:t>），</w:t>
      </w:r>
      <w:r>
        <w:rPr>
          <w:rFonts w:ascii="微软雅黑" w:eastAsia="微软雅黑" w:hAnsi="微软雅黑" w:cs="宋体" w:hint="eastAsia"/>
          <w:kern w:val="0"/>
          <w:sz w:val="24"/>
        </w:rPr>
        <w:t>系统</w:t>
      </w:r>
      <w:r w:rsidR="00CA3C82">
        <w:rPr>
          <w:rFonts w:ascii="微软雅黑" w:eastAsia="微软雅黑" w:hAnsi="微软雅黑" w:cs="宋体" w:hint="eastAsia"/>
          <w:kern w:val="0"/>
          <w:sz w:val="24"/>
        </w:rPr>
        <w:t>会自动</w:t>
      </w:r>
      <w:r>
        <w:rPr>
          <w:rFonts w:ascii="微软雅黑" w:eastAsia="微软雅黑" w:hAnsi="微软雅黑" w:cs="宋体" w:hint="eastAsia"/>
          <w:kern w:val="0"/>
          <w:sz w:val="24"/>
        </w:rPr>
        <w:t>触发测评，</w:t>
      </w:r>
      <w:r w:rsidR="00CA3C82">
        <w:rPr>
          <w:rFonts w:ascii="微软雅黑" w:eastAsia="微软雅黑" w:hAnsi="微软雅黑" w:cs="宋体" w:hint="eastAsia"/>
          <w:kern w:val="0"/>
          <w:sz w:val="24"/>
        </w:rPr>
        <w:t>请立即完成。</w:t>
      </w:r>
    </w:p>
    <w:p w:rsidR="00A52DB9" w:rsidRDefault="005004B5" w:rsidP="00565A94">
      <w:pPr>
        <w:widowControl/>
        <w:tabs>
          <w:tab w:val="left" w:pos="3435"/>
        </w:tabs>
        <w:spacing w:line="460" w:lineRule="exact"/>
        <w:ind w:firstLine="357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noProof/>
          <w:kern w:val="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5087703</wp:posOffset>
            </wp:positionH>
            <wp:positionV relativeFrom="paragraph">
              <wp:posOffset>900430</wp:posOffset>
            </wp:positionV>
            <wp:extent cx="974863" cy="978011"/>
            <wp:effectExtent l="19050" t="0" r="0" b="0"/>
            <wp:wrapNone/>
            <wp:docPr id="2" name="图片 2" descr="8cm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cm二维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3" cy="97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1236" w:rsidRPr="0035590B">
        <w:rPr>
          <w:rFonts w:ascii="微软雅黑" w:eastAsia="微软雅黑" w:hAnsi="微软雅黑" w:cs="宋体" w:hint="eastAsia"/>
          <w:b/>
          <w:kern w:val="0"/>
          <w:sz w:val="24"/>
        </w:rPr>
        <w:t>【手机端网申】</w:t>
      </w:r>
      <w:r w:rsidR="005A1236" w:rsidRPr="0035590B">
        <w:rPr>
          <w:rFonts w:ascii="微软雅黑" w:eastAsia="微软雅黑" w:hAnsi="微软雅黑" w:cs="宋体" w:hint="eastAsia"/>
          <w:kern w:val="0"/>
          <w:sz w:val="24"/>
        </w:rPr>
        <w:t>扫描右侧二维码，添加关注“</w:t>
      </w:r>
      <w:r w:rsidR="008D5BAA">
        <w:rPr>
          <w:rFonts w:ascii="微软雅黑" w:eastAsia="微软雅黑" w:hAnsi="微软雅黑" w:cs="宋体" w:hint="eastAsia"/>
          <w:b/>
          <w:kern w:val="0"/>
          <w:sz w:val="24"/>
        </w:rPr>
        <w:t>格力电器招聘</w:t>
      </w:r>
      <w:r w:rsidR="005A1236" w:rsidRPr="0035590B">
        <w:rPr>
          <w:rFonts w:ascii="微软雅黑" w:eastAsia="微软雅黑" w:hAnsi="微软雅黑" w:cs="宋体" w:hint="eastAsia"/>
          <w:kern w:val="0"/>
          <w:sz w:val="24"/>
        </w:rPr>
        <w:t>”官方服务公众账号，点击下方</w:t>
      </w:r>
      <w:r w:rsidR="005A1236">
        <w:rPr>
          <w:rFonts w:ascii="微软雅黑" w:eastAsia="微软雅黑" w:hAnsi="微软雅黑" w:cs="宋体" w:hint="eastAsia"/>
          <w:kern w:val="0"/>
          <w:sz w:val="24"/>
        </w:rPr>
        <w:t>菜单“</w:t>
      </w:r>
      <w:r w:rsidR="005A1236" w:rsidRPr="0035590B">
        <w:rPr>
          <w:rFonts w:ascii="微软雅黑" w:eastAsia="微软雅黑" w:hAnsi="微软雅黑" w:cs="宋体" w:hint="eastAsia"/>
          <w:b/>
          <w:bCs/>
          <w:kern w:val="0"/>
          <w:sz w:val="24"/>
        </w:rPr>
        <w:t>校园招聘</w:t>
      </w:r>
      <w:r w:rsidR="005A1236">
        <w:rPr>
          <w:rFonts w:ascii="微软雅黑" w:eastAsia="微软雅黑" w:hAnsi="微软雅黑" w:cs="宋体" w:hint="eastAsia"/>
          <w:b/>
          <w:bCs/>
          <w:kern w:val="0"/>
          <w:sz w:val="24"/>
        </w:rPr>
        <w:t>→职位申请”选项</w:t>
      </w:r>
      <w:r w:rsidR="005A1236" w:rsidRPr="0035590B">
        <w:rPr>
          <w:rFonts w:ascii="微软雅黑" w:eastAsia="微软雅黑" w:hAnsi="微软雅黑" w:cs="宋体" w:hint="eastAsia"/>
          <w:kern w:val="0"/>
          <w:sz w:val="24"/>
        </w:rPr>
        <w:t>，选择岗位即可进行网申</w:t>
      </w:r>
      <w:r w:rsidR="00414016">
        <w:rPr>
          <w:rFonts w:ascii="微软雅黑" w:eastAsia="微软雅黑" w:hAnsi="微软雅黑" w:cs="宋体" w:hint="eastAsia"/>
          <w:kern w:val="0"/>
          <w:sz w:val="24"/>
        </w:rPr>
        <w:t>，简历投递后，请登录官网进行信息确认，并立即完成测评</w:t>
      </w:r>
      <w:r w:rsidR="005A1236" w:rsidRPr="0035590B">
        <w:rPr>
          <w:rFonts w:ascii="微软雅黑" w:eastAsia="微软雅黑" w:hAnsi="微软雅黑" w:cs="宋体" w:hint="eastAsia"/>
          <w:kern w:val="0"/>
          <w:sz w:val="24"/>
        </w:rPr>
        <w:t>。</w:t>
      </w:r>
    </w:p>
    <w:p w:rsidR="005A1236" w:rsidRPr="00A52DB9" w:rsidRDefault="00A52DB9" w:rsidP="00565A94">
      <w:pPr>
        <w:widowControl/>
        <w:tabs>
          <w:tab w:val="left" w:pos="3435"/>
        </w:tabs>
        <w:spacing w:line="460" w:lineRule="exact"/>
        <w:ind w:firstLineChars="198" w:firstLine="475"/>
        <w:rPr>
          <w:rFonts w:ascii="微软雅黑" w:eastAsia="微软雅黑" w:hAnsi="微软雅黑" w:cs="宋体"/>
          <w:b/>
          <w:kern w:val="0"/>
          <w:sz w:val="24"/>
        </w:rPr>
      </w:pPr>
      <w:r w:rsidRPr="00A52DB9">
        <w:rPr>
          <w:rFonts w:ascii="微软雅黑" w:eastAsia="微软雅黑" w:hAnsi="微软雅黑" w:cs="宋体" w:hint="eastAsia"/>
          <w:b/>
          <w:kern w:val="0"/>
          <w:sz w:val="24"/>
        </w:rPr>
        <w:t>笔试和面试安排将通过短信、邮件方式通知，请密切关注。</w:t>
      </w:r>
    </w:p>
    <w:p w:rsidR="008D5BAA" w:rsidRPr="000E44EB" w:rsidRDefault="00233120" w:rsidP="00565A94">
      <w:pPr>
        <w:widowControl/>
        <w:tabs>
          <w:tab w:val="left" w:pos="3435"/>
        </w:tabs>
        <w:spacing w:line="460" w:lineRule="exact"/>
        <w:ind w:firstLineChars="200" w:firstLine="480"/>
        <w:rPr>
          <w:rFonts w:ascii="微软雅黑" w:eastAsia="微软雅黑" w:hAnsi="微软雅黑" w:cs="宋体"/>
          <w:b/>
          <w:bCs/>
          <w:color w:val="000000"/>
          <w:kern w:val="0"/>
          <w:sz w:val="24"/>
        </w:rPr>
      </w:pPr>
      <w:r>
        <w:rPr>
          <w:rFonts w:ascii="微软雅黑" w:eastAsia="微软雅黑" w:hAnsi="微软雅黑" w:cs="宋体"/>
          <w:b/>
          <w:bCs/>
          <w:noProof/>
          <w:color w:val="000000"/>
          <w:kern w:val="0"/>
          <w:sz w:val="24"/>
        </w:rPr>
        <w:pict>
          <v:rect id="矩形 1" o:spid="_x0000_s1026" style="position:absolute;left:0;text-align:left;margin-left:411.75pt;margin-top:12.25pt;width:63pt;height:23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" filled="f" stroked="f"/>
        </w:pict>
      </w:r>
      <w:r w:rsidR="005A1236"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</w:rPr>
        <w:t>3、了解与联系我们</w:t>
      </w:r>
    </w:p>
    <w:p w:rsidR="005A1236" w:rsidRPr="00187EE8" w:rsidRDefault="005A1236" w:rsidP="00565A94">
      <w:pPr>
        <w:widowControl/>
        <w:spacing w:line="460" w:lineRule="exact"/>
        <w:ind w:firstLine="480"/>
        <w:rPr>
          <w:rFonts w:ascii="宋体" w:hAnsi="宋体" w:cs="宋体"/>
          <w:color w:val="000000"/>
          <w:kern w:val="0"/>
          <w:sz w:val="24"/>
        </w:rPr>
      </w:pPr>
      <w:r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 xml:space="preserve">公司官方网站：http://www.gree.com.cn </w:t>
      </w:r>
    </w:p>
    <w:p w:rsidR="005A1236" w:rsidRPr="00187EE8" w:rsidRDefault="005A1236" w:rsidP="00565A94">
      <w:pPr>
        <w:widowControl/>
        <w:spacing w:line="460" w:lineRule="exac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咨询邮箱：</w:t>
      </w:r>
      <w:hyperlink r:id="rId10" w:history="1">
        <w:r w:rsidRPr="003E130C">
          <w:rPr>
            <w:rStyle w:val="a4"/>
            <w:rFonts w:ascii="微软雅黑" w:eastAsia="微软雅黑" w:hAnsi="微软雅黑" w:cs="宋体" w:hint="eastAsia"/>
            <w:kern w:val="0"/>
            <w:sz w:val="24"/>
          </w:rPr>
          <w:t>campus@cn.gree.com</w:t>
        </w:r>
      </w:hyperlink>
      <w:r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（请勿投递简历）</w:t>
      </w:r>
    </w:p>
    <w:p w:rsidR="005A1236" w:rsidRDefault="0010196A" w:rsidP="00565A94">
      <w:pPr>
        <w:widowControl/>
        <w:spacing w:line="460" w:lineRule="exact"/>
        <w:ind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了解更多招聘信息请</w:t>
      </w:r>
      <w:r w:rsidR="005A1236"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搜索“GreeHR”，关注格力官方招聘信息</w:t>
      </w:r>
    </w:p>
    <w:p w:rsidR="005A1236" w:rsidRDefault="005A1236" w:rsidP="00565A94">
      <w:pPr>
        <w:widowControl/>
        <w:spacing w:line="460" w:lineRule="exact"/>
        <w:ind w:firstLine="480"/>
        <w:rPr>
          <w:rFonts w:ascii="微软雅黑" w:eastAsia="微软雅黑" w:hAnsi="微软雅黑" w:cs="宋体"/>
          <w:color w:val="000000"/>
          <w:kern w:val="0"/>
          <w:sz w:val="24"/>
        </w:rPr>
      </w:pPr>
      <w:r w:rsidRPr="00187EE8">
        <w:rPr>
          <w:rFonts w:ascii="微软雅黑" w:eastAsia="微软雅黑" w:hAnsi="微软雅黑" w:cs="宋体" w:hint="eastAsia"/>
          <w:color w:val="000000"/>
          <w:kern w:val="0"/>
          <w:sz w:val="24"/>
        </w:rPr>
        <w:t>公司地址：广东省珠海市前山金鸡西路789号（519070）</w:t>
      </w:r>
    </w:p>
    <w:p w:rsidR="005004B5" w:rsidRPr="00187EE8" w:rsidRDefault="005004B5" w:rsidP="00565A94">
      <w:pPr>
        <w:widowControl/>
        <w:spacing w:line="460" w:lineRule="exact"/>
        <w:ind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声明：公司在招聘过程中不会以任何理由收取求职者费用、证件原件，不会以产品推销作为录入、入职条件，欢迎监督。</w:t>
      </w:r>
    </w:p>
    <w:p w:rsidR="005A1236" w:rsidRPr="00187EE8" w:rsidRDefault="005A1236" w:rsidP="00565A94">
      <w:pPr>
        <w:widowControl/>
        <w:spacing w:line="460" w:lineRule="exact"/>
        <w:jc w:val="right"/>
        <w:rPr>
          <w:rFonts w:ascii="宋体" w:hAnsi="宋体" w:cs="宋体"/>
          <w:color w:val="000000"/>
          <w:kern w:val="0"/>
          <w:sz w:val="24"/>
        </w:rPr>
      </w:pPr>
      <w:r w:rsidRPr="00187EE8">
        <w:rPr>
          <w:rFonts w:ascii="微软雅黑" w:eastAsia="微软雅黑" w:hAnsi="微软雅黑" w:cs="宋体" w:hint="eastAsia"/>
          <w:color w:val="808080"/>
          <w:kern w:val="0"/>
          <w:sz w:val="24"/>
        </w:rPr>
        <w:t> </w:t>
      </w:r>
    </w:p>
    <w:p w:rsidR="005A1236" w:rsidRPr="008F7490" w:rsidRDefault="00253E6D" w:rsidP="00565A94">
      <w:pPr>
        <w:widowControl/>
        <w:spacing w:line="460" w:lineRule="exact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格力电器人力资源部</w:t>
      </w:r>
      <w:r w:rsidR="005A1236"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5A1236"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br/>
        <w:t>201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7</w:t>
      </w:r>
      <w:r w:rsidR="005A1236"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年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8</w:t>
      </w:r>
      <w:r w:rsidR="005A1236" w:rsidRPr="00187EE8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月</w:t>
      </w:r>
      <w:r w:rsidR="005A1236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0A5B5A" w:rsidRPr="00253E6D" w:rsidRDefault="000A5B5A"/>
    <w:sectPr w:rsidR="000A5B5A" w:rsidRPr="00253E6D" w:rsidSect="008765F7">
      <w:headerReference w:type="default" r:id="rId11"/>
      <w:pgSz w:w="11906" w:h="16838" w:code="9"/>
      <w:pgMar w:top="680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11F" w:rsidRDefault="0022011F">
      <w:r>
        <w:separator/>
      </w:r>
    </w:p>
  </w:endnote>
  <w:endnote w:type="continuationSeparator" w:id="0">
    <w:p w:rsidR="0022011F" w:rsidRDefault="00220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11F" w:rsidRDefault="0022011F">
      <w:r>
        <w:separator/>
      </w:r>
    </w:p>
  </w:footnote>
  <w:footnote w:type="continuationSeparator" w:id="0">
    <w:p w:rsidR="0022011F" w:rsidRDefault="00220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6F" w:rsidRPr="00E269BF" w:rsidRDefault="00BB4B6F">
    <w:pPr>
      <w:pStyle w:val="a3"/>
      <w:rPr>
        <w:rFonts w:ascii="微软雅黑" w:eastAsia="微软雅黑" w:hAnsi="微软雅黑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-182245</wp:posOffset>
          </wp:positionV>
          <wp:extent cx="1714500" cy="495300"/>
          <wp:effectExtent l="0" t="0" r="0" b="0"/>
          <wp:wrapNone/>
          <wp:docPr id="4" name="图片 4" descr="G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F52B5">
      <w:rPr>
        <w:rFonts w:hint="eastAsia"/>
        <w:sz w:val="28"/>
        <w:szCs w:val="28"/>
      </w:rPr>
      <w:t xml:space="preserve">                                </w:t>
    </w:r>
    <w:r>
      <w:rPr>
        <w:rFonts w:hint="eastAsia"/>
        <w:sz w:val="28"/>
        <w:szCs w:val="28"/>
      </w:rPr>
      <w:t xml:space="preserve">               </w:t>
    </w:r>
    <w:r w:rsidRPr="00E269BF">
      <w:rPr>
        <w:rFonts w:ascii="微软雅黑" w:eastAsia="微软雅黑" w:hAnsi="微软雅黑" w:hint="eastAsia"/>
        <w:sz w:val="28"/>
        <w:szCs w:val="28"/>
      </w:rPr>
      <w:t>让世界爱上中国造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C8F"/>
    <w:rsid w:val="00012B65"/>
    <w:rsid w:val="00034729"/>
    <w:rsid w:val="000550D4"/>
    <w:rsid w:val="00080A6F"/>
    <w:rsid w:val="000824D8"/>
    <w:rsid w:val="00092467"/>
    <w:rsid w:val="00096310"/>
    <w:rsid w:val="00096D2E"/>
    <w:rsid w:val="000A45CC"/>
    <w:rsid w:val="000A4CDE"/>
    <w:rsid w:val="000A5B5A"/>
    <w:rsid w:val="000C2ADA"/>
    <w:rsid w:val="000E0DCB"/>
    <w:rsid w:val="0010196A"/>
    <w:rsid w:val="0015313C"/>
    <w:rsid w:val="001C0807"/>
    <w:rsid w:val="001C4B30"/>
    <w:rsid w:val="001F6A69"/>
    <w:rsid w:val="00215399"/>
    <w:rsid w:val="0022011F"/>
    <w:rsid w:val="00222E98"/>
    <w:rsid w:val="00230C8F"/>
    <w:rsid w:val="00233120"/>
    <w:rsid w:val="00242C13"/>
    <w:rsid w:val="00253E6D"/>
    <w:rsid w:val="0029599F"/>
    <w:rsid w:val="002B14D4"/>
    <w:rsid w:val="002F540D"/>
    <w:rsid w:val="00320372"/>
    <w:rsid w:val="00320F1E"/>
    <w:rsid w:val="003C34B4"/>
    <w:rsid w:val="003E5441"/>
    <w:rsid w:val="003F36B7"/>
    <w:rsid w:val="003F5D72"/>
    <w:rsid w:val="00414016"/>
    <w:rsid w:val="004306B4"/>
    <w:rsid w:val="004506CF"/>
    <w:rsid w:val="004D3B66"/>
    <w:rsid w:val="004D78AA"/>
    <w:rsid w:val="004D7A51"/>
    <w:rsid w:val="004E0C3A"/>
    <w:rsid w:val="004E7E91"/>
    <w:rsid w:val="005004B5"/>
    <w:rsid w:val="00513AF4"/>
    <w:rsid w:val="00514FC1"/>
    <w:rsid w:val="00524CAA"/>
    <w:rsid w:val="00565A94"/>
    <w:rsid w:val="005A1236"/>
    <w:rsid w:val="00602655"/>
    <w:rsid w:val="00617628"/>
    <w:rsid w:val="00643448"/>
    <w:rsid w:val="006627B2"/>
    <w:rsid w:val="00680BF3"/>
    <w:rsid w:val="006D28CC"/>
    <w:rsid w:val="006F3EB5"/>
    <w:rsid w:val="006F5923"/>
    <w:rsid w:val="007149DA"/>
    <w:rsid w:val="007600B0"/>
    <w:rsid w:val="00763F05"/>
    <w:rsid w:val="007734A1"/>
    <w:rsid w:val="007B70B6"/>
    <w:rsid w:val="0083260A"/>
    <w:rsid w:val="008363B3"/>
    <w:rsid w:val="00854A8E"/>
    <w:rsid w:val="008765F7"/>
    <w:rsid w:val="008D5BAA"/>
    <w:rsid w:val="008D67FB"/>
    <w:rsid w:val="00904A87"/>
    <w:rsid w:val="00922898"/>
    <w:rsid w:val="00944756"/>
    <w:rsid w:val="009519F1"/>
    <w:rsid w:val="00953C6C"/>
    <w:rsid w:val="00957337"/>
    <w:rsid w:val="009720D0"/>
    <w:rsid w:val="00977096"/>
    <w:rsid w:val="00977C33"/>
    <w:rsid w:val="0098645A"/>
    <w:rsid w:val="009C3596"/>
    <w:rsid w:val="009D1DF5"/>
    <w:rsid w:val="00A0724E"/>
    <w:rsid w:val="00A52DB9"/>
    <w:rsid w:val="00A877B3"/>
    <w:rsid w:val="00AC71FB"/>
    <w:rsid w:val="00AD3131"/>
    <w:rsid w:val="00AD675E"/>
    <w:rsid w:val="00B0525E"/>
    <w:rsid w:val="00B16DD4"/>
    <w:rsid w:val="00B76B5E"/>
    <w:rsid w:val="00B82FB8"/>
    <w:rsid w:val="00BA074A"/>
    <w:rsid w:val="00BA4B21"/>
    <w:rsid w:val="00BB4B6F"/>
    <w:rsid w:val="00BF67EA"/>
    <w:rsid w:val="00C30B04"/>
    <w:rsid w:val="00C46155"/>
    <w:rsid w:val="00C71061"/>
    <w:rsid w:val="00C71157"/>
    <w:rsid w:val="00CA3C82"/>
    <w:rsid w:val="00CB38EB"/>
    <w:rsid w:val="00CC473F"/>
    <w:rsid w:val="00CF2357"/>
    <w:rsid w:val="00D00C72"/>
    <w:rsid w:val="00D13E66"/>
    <w:rsid w:val="00D2119A"/>
    <w:rsid w:val="00D4652C"/>
    <w:rsid w:val="00D76EC1"/>
    <w:rsid w:val="00DB744B"/>
    <w:rsid w:val="00E06124"/>
    <w:rsid w:val="00E269BF"/>
    <w:rsid w:val="00E4524E"/>
    <w:rsid w:val="00E556C6"/>
    <w:rsid w:val="00E72475"/>
    <w:rsid w:val="00E91DBF"/>
    <w:rsid w:val="00EC0889"/>
    <w:rsid w:val="00EC6256"/>
    <w:rsid w:val="00F14404"/>
    <w:rsid w:val="00F240BF"/>
    <w:rsid w:val="00F7525C"/>
    <w:rsid w:val="00F81A54"/>
    <w:rsid w:val="00FA7AD1"/>
    <w:rsid w:val="00FD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236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uiPriority w:val="99"/>
    <w:rsid w:val="005A1236"/>
  </w:style>
  <w:style w:type="paragraph" w:styleId="a5">
    <w:name w:val="Normal (Web)"/>
    <w:basedOn w:val="a"/>
    <w:uiPriority w:val="99"/>
    <w:semiHidden/>
    <w:unhideWhenUsed/>
    <w:rsid w:val="005A12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Char0"/>
    <w:uiPriority w:val="99"/>
    <w:unhideWhenUsed/>
    <w:rsid w:val="00222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22E9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C088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C08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.com.cn&#28857;&#20987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ampus@cn.gre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AF91-2A2D-40AE-9E10-0125B2F7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821</Words>
  <Characters>4683</Characters>
  <Application>Microsoft Office Word</Application>
  <DocSecurity>0</DocSecurity>
  <Lines>39</Lines>
  <Paragraphs>10</Paragraphs>
  <ScaleCrop>false</ScaleCrop>
  <Company>Microsoft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王颖超(人力部)</dc:creator>
  <cp:lastModifiedBy>邓光椿</cp:lastModifiedBy>
  <cp:revision>17</cp:revision>
  <dcterms:created xsi:type="dcterms:W3CDTF">2016-08-27T07:48:00Z</dcterms:created>
  <dcterms:modified xsi:type="dcterms:W3CDTF">2017-08-25T11:50:00Z</dcterms:modified>
</cp:coreProperties>
</file>