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A43" w:rsidRPr="003A4649" w:rsidRDefault="00E56A43" w:rsidP="00A21C1C">
      <w:pPr>
        <w:jc w:val="center"/>
        <w:rPr>
          <w:rFonts w:ascii="微软雅黑" w:eastAsia="微软雅黑" w:hAnsi="微软雅黑"/>
          <w:color w:val="282828"/>
          <w:sz w:val="44"/>
          <w:szCs w:val="44"/>
        </w:rPr>
      </w:pPr>
      <w:r w:rsidRPr="003A4649">
        <w:rPr>
          <w:rFonts w:ascii="微软雅黑" w:eastAsia="微软雅黑" w:hAnsi="微软雅黑" w:hint="eastAsia"/>
          <w:color w:val="282828"/>
          <w:sz w:val="44"/>
          <w:szCs w:val="44"/>
        </w:rPr>
        <w:t>中国矿业大学</w:t>
      </w:r>
      <w:r w:rsidRPr="003A4649">
        <w:rPr>
          <w:rFonts w:ascii="微软雅黑" w:eastAsia="微软雅黑" w:hAnsi="微软雅黑"/>
          <w:color w:val="282828"/>
          <w:sz w:val="44"/>
          <w:szCs w:val="44"/>
        </w:rPr>
        <w:t>2018</w:t>
      </w:r>
      <w:r w:rsidRPr="003A4649">
        <w:rPr>
          <w:rFonts w:ascii="微软雅黑" w:eastAsia="微软雅黑" w:hAnsi="微软雅黑" w:hint="eastAsia"/>
          <w:color w:val="282828"/>
          <w:sz w:val="44"/>
          <w:szCs w:val="44"/>
        </w:rPr>
        <w:t>年人才招聘启事</w:t>
      </w:r>
    </w:p>
    <w:p w:rsidR="00E56A43" w:rsidRPr="009B1615" w:rsidRDefault="00E56A43" w:rsidP="009B1615">
      <w:pPr>
        <w:widowControl/>
        <w:spacing w:line="555" w:lineRule="exact"/>
        <w:ind w:firstLineChars="200" w:firstLine="580"/>
        <w:jc w:val="left"/>
        <w:rPr>
          <w:rFonts w:ascii="宋体" w:cs="宋体"/>
          <w:color w:val="333333"/>
          <w:kern w:val="0"/>
          <w:szCs w:val="21"/>
        </w:rPr>
      </w:pPr>
      <w:bookmarkStart w:id="0" w:name="OLE_LINK1"/>
      <w:r w:rsidRPr="009B1615">
        <w:rPr>
          <w:rFonts w:ascii="宋体" w:hAnsi="宋体" w:cs="宋体" w:hint="eastAsia"/>
          <w:color w:val="333333"/>
          <w:kern w:val="0"/>
          <w:sz w:val="29"/>
          <w:szCs w:val="29"/>
        </w:rPr>
        <w:t>中国矿业大学是教育部直属的全国重点大学，是国家“</w:t>
      </w:r>
      <w:r w:rsidRPr="009B1615">
        <w:rPr>
          <w:rFonts w:ascii="宋体" w:hAnsi="宋体" w:cs="宋体"/>
          <w:color w:val="333333"/>
          <w:kern w:val="0"/>
          <w:sz w:val="29"/>
          <w:szCs w:val="29"/>
        </w:rPr>
        <w:t>211</w:t>
      </w:r>
      <w:r w:rsidRPr="009B1615">
        <w:rPr>
          <w:rFonts w:ascii="宋体" w:hAnsi="宋体" w:cs="宋体" w:hint="eastAsia"/>
          <w:color w:val="333333"/>
          <w:kern w:val="0"/>
          <w:sz w:val="29"/>
          <w:szCs w:val="29"/>
        </w:rPr>
        <w:t>工程”、“</w:t>
      </w:r>
      <w:r w:rsidRPr="009B1615">
        <w:rPr>
          <w:rFonts w:ascii="宋体" w:hAnsi="宋体" w:cs="宋体"/>
          <w:color w:val="333333"/>
          <w:kern w:val="0"/>
          <w:sz w:val="29"/>
          <w:szCs w:val="29"/>
        </w:rPr>
        <w:t>985</w:t>
      </w:r>
      <w:r w:rsidRPr="009B1615">
        <w:rPr>
          <w:rFonts w:ascii="宋体" w:hAnsi="宋体" w:cs="宋体" w:hint="eastAsia"/>
          <w:color w:val="333333"/>
          <w:kern w:val="0"/>
          <w:sz w:val="29"/>
          <w:szCs w:val="29"/>
        </w:rPr>
        <w:t>优势学科创新平台项目”、“双一流学科”重点建设高校</w:t>
      </w:r>
      <w:bookmarkEnd w:id="0"/>
      <w:r w:rsidRPr="009B1615">
        <w:rPr>
          <w:rFonts w:ascii="宋体" w:hAnsi="宋体" w:cs="宋体" w:hint="eastAsia"/>
          <w:color w:val="333333"/>
          <w:kern w:val="0"/>
          <w:sz w:val="29"/>
          <w:szCs w:val="29"/>
        </w:rPr>
        <w:t>。学校座落在文化古城</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江苏徐州，校园占地面积</w:t>
      </w:r>
      <w:r w:rsidRPr="009B1615">
        <w:rPr>
          <w:rFonts w:ascii="宋体" w:hAnsi="宋体" w:cs="宋体"/>
          <w:color w:val="333333"/>
          <w:kern w:val="0"/>
          <w:sz w:val="29"/>
          <w:szCs w:val="29"/>
        </w:rPr>
        <w:t>4413</w:t>
      </w:r>
      <w:r w:rsidRPr="009B1615">
        <w:rPr>
          <w:rFonts w:ascii="宋体" w:hAnsi="宋体" w:cs="宋体" w:hint="eastAsia"/>
          <w:color w:val="333333"/>
          <w:kern w:val="0"/>
          <w:sz w:val="29"/>
          <w:szCs w:val="29"/>
        </w:rPr>
        <w:t>亩，校舍建筑面积</w:t>
      </w:r>
      <w:r w:rsidRPr="009B1615">
        <w:rPr>
          <w:rFonts w:ascii="宋体" w:hAnsi="宋体" w:cs="宋体"/>
          <w:color w:val="333333"/>
          <w:kern w:val="0"/>
          <w:sz w:val="29"/>
          <w:szCs w:val="29"/>
        </w:rPr>
        <w:t>130</w:t>
      </w:r>
      <w:r w:rsidRPr="009B1615">
        <w:rPr>
          <w:rFonts w:ascii="宋体" w:hAnsi="宋体" w:cs="宋体" w:hint="eastAsia"/>
          <w:color w:val="333333"/>
          <w:kern w:val="0"/>
          <w:sz w:val="29"/>
          <w:szCs w:val="29"/>
        </w:rPr>
        <w:t>余万平方米。学校设有研究生院，拥有完备和先进的教学科研实验设施，拥有</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个国家重点实验室，</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个国家工程（技术）研究中心，</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个国家地方联合工程实验室，</w:t>
      </w: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个教育部重点实验室，</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个教育部工程研究中心，</w:t>
      </w:r>
      <w:r w:rsidRPr="009B1615">
        <w:rPr>
          <w:rFonts w:ascii="宋体" w:hAnsi="宋体" w:cs="宋体"/>
          <w:color w:val="333333"/>
          <w:kern w:val="0"/>
          <w:sz w:val="29"/>
          <w:szCs w:val="29"/>
        </w:rPr>
        <w:t>17</w:t>
      </w:r>
      <w:r w:rsidRPr="009B1615">
        <w:rPr>
          <w:rFonts w:ascii="宋体" w:hAnsi="宋体" w:cs="宋体" w:hint="eastAsia"/>
          <w:color w:val="333333"/>
          <w:kern w:val="0"/>
          <w:sz w:val="29"/>
          <w:szCs w:val="29"/>
        </w:rPr>
        <w:t>个其他省部级重点实验室、工程（技术）研究中心（含研究基地），</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个省级协同创新中心以及低碳能源研究院和物联网（感知矿山）研究中心，建成了</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个国家大学科技园。在教育部</w:t>
      </w:r>
      <w:r w:rsidRPr="009B1615">
        <w:rPr>
          <w:rFonts w:ascii="宋体" w:hAnsi="宋体" w:cs="宋体"/>
          <w:color w:val="333333"/>
          <w:kern w:val="0"/>
          <w:sz w:val="29"/>
          <w:szCs w:val="29"/>
        </w:rPr>
        <w:t>2012</w:t>
      </w:r>
      <w:r w:rsidRPr="009B1615">
        <w:rPr>
          <w:rFonts w:ascii="宋体" w:hAnsi="宋体" w:cs="宋体" w:hint="eastAsia"/>
          <w:color w:val="333333"/>
          <w:kern w:val="0"/>
          <w:sz w:val="29"/>
          <w:szCs w:val="29"/>
        </w:rPr>
        <w:t>年第三轮学科评估中，矿业工程、安全科学与工程、测绘科学与技术、地质资源与地质工程分别排名第一、一、三、四位。工程学、地球科学、材料科学、化学</w:t>
      </w:r>
      <w:r w:rsidRPr="009B1615">
        <w:rPr>
          <w:rFonts w:ascii="宋体" w:hAnsi="宋体" w:cs="宋体"/>
          <w:color w:val="333333"/>
          <w:kern w:val="0"/>
          <w:sz w:val="29"/>
          <w:szCs w:val="29"/>
        </w:rPr>
        <w:t>ESI</w:t>
      </w:r>
      <w:r w:rsidRPr="009B1615">
        <w:rPr>
          <w:rFonts w:ascii="宋体" w:hAnsi="宋体" w:cs="宋体" w:hint="eastAsia"/>
          <w:color w:val="333333"/>
          <w:kern w:val="0"/>
          <w:sz w:val="29"/>
          <w:szCs w:val="29"/>
        </w:rPr>
        <w:t>排名进入全球大学和科研机构的前</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，矿物及采矿工程进入</w:t>
      </w:r>
      <w:r w:rsidRPr="009B1615">
        <w:rPr>
          <w:rFonts w:ascii="宋体" w:hAnsi="宋体" w:cs="宋体"/>
          <w:color w:val="333333"/>
          <w:kern w:val="0"/>
          <w:sz w:val="29"/>
          <w:szCs w:val="29"/>
        </w:rPr>
        <w:t>QS</w:t>
      </w:r>
      <w:r w:rsidRPr="009B1615">
        <w:rPr>
          <w:rFonts w:ascii="宋体" w:hAnsi="宋体" w:cs="宋体" w:hint="eastAsia"/>
          <w:color w:val="333333"/>
          <w:kern w:val="0"/>
          <w:sz w:val="29"/>
          <w:szCs w:val="29"/>
        </w:rPr>
        <w:t>世界学科排名第</w:t>
      </w:r>
      <w:r w:rsidRPr="009B1615">
        <w:rPr>
          <w:rFonts w:ascii="宋体" w:hAnsi="宋体" w:cs="宋体"/>
          <w:color w:val="333333"/>
          <w:kern w:val="0"/>
          <w:sz w:val="29"/>
          <w:szCs w:val="29"/>
        </w:rPr>
        <w:t>27</w:t>
      </w:r>
      <w:r w:rsidRPr="009B1615">
        <w:rPr>
          <w:rFonts w:ascii="宋体" w:hAnsi="宋体" w:cs="宋体" w:hint="eastAsia"/>
          <w:color w:val="333333"/>
          <w:kern w:val="0"/>
          <w:sz w:val="29"/>
          <w:szCs w:val="29"/>
        </w:rPr>
        <w:t>位。学校设有</w:t>
      </w:r>
      <w:r w:rsidRPr="009B1615">
        <w:rPr>
          <w:rFonts w:ascii="宋体" w:hAnsi="宋体" w:cs="宋体"/>
          <w:color w:val="333333"/>
          <w:kern w:val="0"/>
          <w:sz w:val="29"/>
          <w:szCs w:val="29"/>
        </w:rPr>
        <w:t>57</w:t>
      </w:r>
      <w:r w:rsidRPr="009B1615">
        <w:rPr>
          <w:rFonts w:ascii="宋体" w:hAnsi="宋体" w:cs="宋体" w:hint="eastAsia"/>
          <w:color w:val="333333"/>
          <w:kern w:val="0"/>
          <w:sz w:val="29"/>
          <w:szCs w:val="29"/>
        </w:rPr>
        <w:t>个本科专业，</w:t>
      </w:r>
      <w:r w:rsidRPr="009B1615">
        <w:rPr>
          <w:rFonts w:ascii="宋体" w:hAnsi="宋体" w:cs="宋体"/>
          <w:color w:val="333333"/>
          <w:kern w:val="0"/>
          <w:sz w:val="29"/>
          <w:szCs w:val="29"/>
        </w:rPr>
        <w:t>16</w:t>
      </w:r>
      <w:r w:rsidRPr="009B1615">
        <w:rPr>
          <w:rFonts w:ascii="宋体" w:hAnsi="宋体" w:cs="宋体" w:hint="eastAsia"/>
          <w:color w:val="333333"/>
          <w:kern w:val="0"/>
          <w:sz w:val="29"/>
          <w:szCs w:val="29"/>
        </w:rPr>
        <w:t>个一级学科博士点，</w:t>
      </w:r>
      <w:r w:rsidRPr="009B1615">
        <w:rPr>
          <w:rFonts w:ascii="宋体" w:hAnsi="宋体" w:cs="宋体"/>
          <w:color w:val="333333"/>
          <w:kern w:val="0"/>
          <w:sz w:val="29"/>
          <w:szCs w:val="29"/>
        </w:rPr>
        <w:t>14</w:t>
      </w:r>
      <w:r w:rsidRPr="009B1615">
        <w:rPr>
          <w:rFonts w:ascii="宋体" w:hAnsi="宋体" w:cs="宋体" w:hint="eastAsia"/>
          <w:color w:val="333333"/>
          <w:kern w:val="0"/>
          <w:sz w:val="29"/>
          <w:szCs w:val="29"/>
        </w:rPr>
        <w:t>个博士后科研流动站，</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个一级学科硕士点，</w:t>
      </w:r>
      <w:r w:rsidRPr="009B1615">
        <w:rPr>
          <w:rFonts w:cs="宋体"/>
          <w:color w:val="333333"/>
          <w:kern w:val="0"/>
          <w:sz w:val="29"/>
          <w:szCs w:val="29"/>
        </w:rPr>
        <w:t>10</w:t>
      </w:r>
      <w:r w:rsidRPr="009B1615">
        <w:rPr>
          <w:rFonts w:cs="宋体" w:hint="eastAsia"/>
          <w:color w:val="333333"/>
          <w:kern w:val="0"/>
          <w:sz w:val="29"/>
          <w:szCs w:val="29"/>
        </w:rPr>
        <w:t>个专业学位授权点</w:t>
      </w:r>
      <w:r w:rsidRPr="009B1615">
        <w:rPr>
          <w:rFonts w:ascii="宋体" w:hAnsi="宋体" w:cs="宋体" w:hint="eastAsia"/>
          <w:color w:val="333333"/>
          <w:kern w:val="0"/>
          <w:sz w:val="29"/>
          <w:szCs w:val="29"/>
        </w:rPr>
        <w:t>；有</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个一级学科国家重点学科，</w:t>
      </w:r>
      <w:r w:rsidRPr="009B1615">
        <w:rPr>
          <w:rFonts w:ascii="宋体" w:hAnsi="宋体" w:cs="宋体"/>
          <w:color w:val="333333"/>
          <w:kern w:val="0"/>
          <w:sz w:val="29"/>
          <w:szCs w:val="29"/>
        </w:rPr>
        <w:t>8</w:t>
      </w:r>
      <w:r w:rsidRPr="009B1615">
        <w:rPr>
          <w:rFonts w:ascii="宋体" w:hAnsi="宋体" w:cs="宋体" w:hint="eastAsia"/>
          <w:color w:val="333333"/>
          <w:kern w:val="0"/>
          <w:sz w:val="29"/>
          <w:szCs w:val="29"/>
        </w:rPr>
        <w:t>个国家重点学科，</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个国家重点（培育）学科，</w:t>
      </w: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个省一级学科重点学科及</w:t>
      </w:r>
      <w:r w:rsidRPr="009B1615">
        <w:rPr>
          <w:rFonts w:ascii="宋体" w:hAnsi="宋体" w:cs="宋体"/>
          <w:color w:val="333333"/>
          <w:kern w:val="0"/>
          <w:sz w:val="29"/>
          <w:szCs w:val="29"/>
        </w:rPr>
        <w:t>6</w:t>
      </w:r>
      <w:r w:rsidRPr="009B1615">
        <w:rPr>
          <w:rFonts w:ascii="宋体" w:hAnsi="宋体" w:cs="宋体" w:hint="eastAsia"/>
          <w:color w:val="333333"/>
          <w:kern w:val="0"/>
          <w:sz w:val="29"/>
          <w:szCs w:val="29"/>
        </w:rPr>
        <w:t>个“江苏高校优势学科建设工程”立项学科和</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个“江苏高校优势学科建设工程”省重点序列学科。目前，学校有教职工</w:t>
      </w:r>
      <w:r w:rsidRPr="009B1615">
        <w:rPr>
          <w:rFonts w:ascii="宋体" w:hAnsi="宋体" w:cs="宋体"/>
          <w:color w:val="333333"/>
          <w:kern w:val="0"/>
          <w:sz w:val="29"/>
          <w:szCs w:val="29"/>
        </w:rPr>
        <w:t>3000</w:t>
      </w:r>
      <w:r w:rsidRPr="009B1615">
        <w:rPr>
          <w:rFonts w:ascii="宋体" w:hAnsi="宋体" w:cs="宋体" w:hint="eastAsia"/>
          <w:color w:val="333333"/>
          <w:kern w:val="0"/>
          <w:sz w:val="29"/>
          <w:szCs w:val="29"/>
        </w:rPr>
        <w:t>余人，其中专任教师</w:t>
      </w:r>
      <w:r w:rsidRPr="009B1615">
        <w:rPr>
          <w:rFonts w:ascii="宋体" w:hAnsi="宋体" w:cs="宋体"/>
          <w:color w:val="333333"/>
          <w:kern w:val="0"/>
          <w:sz w:val="29"/>
          <w:szCs w:val="29"/>
        </w:rPr>
        <w:t>1900</w:t>
      </w:r>
      <w:r w:rsidRPr="009B1615">
        <w:rPr>
          <w:rFonts w:ascii="宋体" w:hAnsi="宋体" w:cs="宋体" w:hint="eastAsia"/>
          <w:color w:val="333333"/>
          <w:kern w:val="0"/>
          <w:sz w:val="29"/>
          <w:szCs w:val="29"/>
        </w:rPr>
        <w:t>余人；专任教师中拥有</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名中国科学院院士、</w:t>
      </w:r>
      <w:r w:rsidRPr="009B1615">
        <w:rPr>
          <w:rFonts w:ascii="宋体" w:hAnsi="宋体" w:cs="宋体"/>
          <w:color w:val="333333"/>
          <w:kern w:val="0"/>
          <w:sz w:val="29"/>
          <w:szCs w:val="29"/>
        </w:rPr>
        <w:t>15</w:t>
      </w:r>
      <w:r w:rsidRPr="009B1615">
        <w:rPr>
          <w:rFonts w:ascii="宋体" w:hAnsi="宋体" w:cs="宋体" w:hint="eastAsia"/>
          <w:color w:val="333333"/>
          <w:kern w:val="0"/>
          <w:sz w:val="29"/>
          <w:szCs w:val="29"/>
        </w:rPr>
        <w:t>名中国工程院院士（含外聘），博士生导师</w:t>
      </w:r>
      <w:r w:rsidRPr="009B1615">
        <w:rPr>
          <w:rFonts w:ascii="宋体" w:hAnsi="宋体" w:cs="宋体"/>
          <w:color w:val="333333"/>
          <w:kern w:val="0"/>
          <w:sz w:val="29"/>
          <w:szCs w:val="29"/>
        </w:rPr>
        <w:t>364</w:t>
      </w:r>
      <w:r w:rsidRPr="009B1615">
        <w:rPr>
          <w:rFonts w:ascii="宋体" w:hAnsi="宋体" w:cs="宋体" w:hint="eastAsia"/>
          <w:color w:val="333333"/>
          <w:kern w:val="0"/>
          <w:sz w:val="29"/>
          <w:szCs w:val="29"/>
        </w:rPr>
        <w:t>人，教授</w:t>
      </w:r>
      <w:r w:rsidRPr="009B1615">
        <w:rPr>
          <w:rFonts w:ascii="宋体" w:hAnsi="宋体" w:cs="宋体"/>
          <w:color w:val="333333"/>
          <w:kern w:val="0"/>
          <w:sz w:val="29"/>
          <w:szCs w:val="29"/>
        </w:rPr>
        <w:t>410</w:t>
      </w:r>
      <w:r w:rsidRPr="009B1615">
        <w:rPr>
          <w:rFonts w:ascii="宋体" w:hAnsi="宋体" w:cs="宋体" w:hint="eastAsia"/>
          <w:color w:val="333333"/>
          <w:kern w:val="0"/>
          <w:sz w:val="29"/>
          <w:szCs w:val="29"/>
        </w:rPr>
        <w:t>人，副教授</w:t>
      </w:r>
      <w:r w:rsidRPr="009B1615">
        <w:rPr>
          <w:rFonts w:ascii="宋体" w:hAnsi="宋体" w:cs="宋体"/>
          <w:color w:val="333333"/>
          <w:kern w:val="0"/>
          <w:sz w:val="29"/>
          <w:szCs w:val="29"/>
        </w:rPr>
        <w:t>716</w:t>
      </w:r>
      <w:r w:rsidRPr="009B1615">
        <w:rPr>
          <w:rFonts w:ascii="宋体" w:hAnsi="宋体" w:cs="宋体" w:hint="eastAsia"/>
          <w:color w:val="333333"/>
          <w:kern w:val="0"/>
          <w:sz w:val="29"/>
          <w:szCs w:val="29"/>
        </w:rPr>
        <w:t>人。学校为建设成国内外有重要影响的多科性、研究型的高水平大学，进一步加强学科建设和师资队伍建设，热忱欢迎有志于从事教学科研工作的优秀人才来我校工作。</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hint="eastAsia"/>
          <w:b/>
          <w:bCs/>
          <w:color w:val="333333"/>
          <w:kern w:val="0"/>
          <w:sz w:val="29"/>
        </w:rPr>
        <w:t>一、人才需求计划</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具体招聘单位及学科、方向等信息见《</w:t>
      </w:r>
      <w:r w:rsidRPr="009B1615">
        <w:rPr>
          <w:rFonts w:ascii="宋体" w:hAnsi="宋体" w:cs="宋体"/>
          <w:color w:val="333333"/>
          <w:kern w:val="0"/>
          <w:sz w:val="29"/>
          <w:szCs w:val="29"/>
        </w:rPr>
        <w:t>2018</w:t>
      </w:r>
      <w:r w:rsidRPr="009B1615">
        <w:rPr>
          <w:rFonts w:ascii="宋体" w:hAnsi="宋体" w:cs="宋体" w:hint="eastAsia"/>
          <w:color w:val="333333"/>
          <w:kern w:val="0"/>
          <w:sz w:val="29"/>
          <w:szCs w:val="29"/>
        </w:rPr>
        <w:t>年中国矿业大学人才需求计划》（附件</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hint="eastAsia"/>
          <w:b/>
          <w:bCs/>
          <w:color w:val="333333"/>
          <w:kern w:val="0"/>
          <w:sz w:val="29"/>
        </w:rPr>
        <w:t>二、人才需求层次及相关待遇</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（一）科研团队</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具有创新能力和稳定研究方向的科研团队（学术骨干在</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人以上，团队带头人为学科领域有较大影响的博士生导师）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待遇：团队成员享受相应的引进人才待遇，学校可根据其研究方向成立研究所，并根据需要提供科研平台建设经费，保证其工作条件。</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（二）教师高级岗位</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、教授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条件：达到学校教授四级岗基本条件和学术条件，经学校讨论引进，年龄原则上不超过</w:t>
      </w:r>
      <w:r w:rsidRPr="009B1615">
        <w:rPr>
          <w:rFonts w:ascii="宋体" w:hAnsi="宋体" w:cs="宋体"/>
          <w:color w:val="333333"/>
          <w:kern w:val="0"/>
          <w:sz w:val="29"/>
          <w:szCs w:val="29"/>
        </w:rPr>
        <w:t>45</w:t>
      </w:r>
      <w:r w:rsidRPr="009B1615">
        <w:rPr>
          <w:rFonts w:ascii="宋体" w:hAnsi="宋体" w:cs="宋体" w:hint="eastAsia"/>
          <w:color w:val="333333"/>
          <w:kern w:val="0"/>
          <w:sz w:val="29"/>
          <w:szCs w:val="29"/>
        </w:rPr>
        <w:t>周岁。</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w:t>
      </w:r>
      <w:r w:rsidRPr="009B1615">
        <w:rPr>
          <w:rFonts w:ascii="宋体" w:hAnsi="宋体" w:cs="宋体" w:hint="eastAsia"/>
          <w:color w:val="000000"/>
          <w:kern w:val="0"/>
          <w:sz w:val="29"/>
          <w:szCs w:val="29"/>
        </w:rPr>
        <w:t>符合学校“越崎学者计划”选拔条件，按照相应待遇执行，其他人员按照学校相关政策执行。</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、副教授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条件：达到学校副教授七级岗基本条件和学术条件，经学校讨论引进，年龄原则上不超过</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周岁。</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w:t>
      </w:r>
      <w:r w:rsidRPr="009B1615">
        <w:rPr>
          <w:rFonts w:ascii="宋体" w:hAnsi="宋体" w:cs="宋体" w:hint="eastAsia"/>
          <w:color w:val="000000"/>
          <w:kern w:val="0"/>
          <w:sz w:val="29"/>
          <w:szCs w:val="29"/>
        </w:rPr>
        <w:t>符合学校“越崎学者计划”选拔条件，按照相应待遇执行，其他人员按照学校相关政策执行。</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（三）青年教师（含师资博士后）</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、海外优秀博士、博士后</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年龄原则上不超过</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周岁且符合下列条件之一：</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）海外知名高校取得博士学位的毕业生；</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）在海外知名高校或科研机构从事不少于</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年的博士后研究工作人员。</w:t>
      </w:r>
      <w:r w:rsidRPr="009B1615">
        <w:rPr>
          <w:rFonts w:ascii="宋体" w:hAnsi="宋体" w:cs="宋体"/>
          <w:color w:val="333333"/>
          <w:kern w:val="0"/>
          <w:sz w:val="29"/>
          <w:szCs w:val="29"/>
        </w:rPr>
        <w:t xml:space="preserve"> </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待遇：来校当年有资格参加学校专业技术岗位新聘，竞聘校内高级专业技术岗位；提供住房补贴</w:t>
      </w:r>
      <w:r w:rsidRPr="009B1615">
        <w:rPr>
          <w:rFonts w:ascii="宋体" w:hAnsi="宋体" w:cs="宋体"/>
          <w:color w:val="333333"/>
          <w:kern w:val="0"/>
          <w:sz w:val="29"/>
          <w:szCs w:val="29"/>
        </w:rPr>
        <w:t>15</w:t>
      </w:r>
      <w:r w:rsidRPr="009B1615">
        <w:rPr>
          <w:rFonts w:ascii="宋体" w:hAnsi="宋体" w:cs="宋体" w:hint="eastAsia"/>
          <w:color w:val="333333"/>
          <w:kern w:val="0"/>
          <w:sz w:val="29"/>
          <w:szCs w:val="29"/>
        </w:rPr>
        <w:t>万元，可租住学校青高公寓一套；提供科研条件费</w:t>
      </w:r>
      <w:r w:rsidRPr="009B1615">
        <w:rPr>
          <w:rFonts w:ascii="宋体" w:hAnsi="宋体" w:cs="宋体"/>
          <w:color w:val="333333"/>
          <w:kern w:val="0"/>
          <w:sz w:val="29"/>
          <w:szCs w:val="29"/>
        </w:rPr>
        <w:t>8</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文管学科</w:t>
      </w: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，来校后直接纳入青年教师启航计划培养；协助解决子女入学、入园等问题。</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、国内优秀博士、博士后</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条件：近三年，理工类参加过国家级科研项目（文管类参加过省部级重点科研项目），第一作者在</w:t>
      </w:r>
      <w:r w:rsidRPr="009B1615">
        <w:rPr>
          <w:rFonts w:ascii="宋体" w:hAnsi="宋体" w:cs="宋体"/>
          <w:color w:val="333333"/>
          <w:kern w:val="0"/>
          <w:sz w:val="29"/>
          <w:szCs w:val="29"/>
        </w:rPr>
        <w:t>SCI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篇或</w:t>
      </w:r>
      <w:r w:rsidRPr="009B1615">
        <w:rPr>
          <w:rFonts w:ascii="宋体" w:hAnsi="宋体" w:cs="宋体"/>
          <w:color w:val="333333"/>
          <w:kern w:val="0"/>
          <w:sz w:val="29"/>
          <w:szCs w:val="29"/>
        </w:rPr>
        <w:t>EI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篇或</w:t>
      </w:r>
      <w:r w:rsidRPr="009B1615">
        <w:rPr>
          <w:rFonts w:ascii="宋体" w:hAnsi="宋体" w:cs="宋体"/>
          <w:color w:val="333333"/>
          <w:kern w:val="0"/>
          <w:sz w:val="29"/>
          <w:szCs w:val="29"/>
        </w:rPr>
        <w:t>CSSCI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篇及以上论文；年龄原则上不超过</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周岁。</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待遇：提供住房补贴</w:t>
      </w:r>
      <w:r w:rsidRPr="009B1615">
        <w:rPr>
          <w:rFonts w:ascii="宋体" w:hAnsi="宋体" w:cs="宋体"/>
          <w:color w:val="333333"/>
          <w:kern w:val="0"/>
          <w:sz w:val="29"/>
          <w:szCs w:val="29"/>
        </w:rPr>
        <w:t>15</w:t>
      </w:r>
      <w:r w:rsidRPr="009B1615">
        <w:rPr>
          <w:rFonts w:ascii="宋体" w:hAnsi="宋体" w:cs="宋体" w:hint="eastAsia"/>
          <w:color w:val="333333"/>
          <w:kern w:val="0"/>
          <w:sz w:val="29"/>
          <w:szCs w:val="29"/>
        </w:rPr>
        <w:t>万元，可租住学校过渡房一套；提供科研条件费</w:t>
      </w:r>
      <w:r w:rsidRPr="009B1615">
        <w:rPr>
          <w:rFonts w:ascii="宋体" w:hAnsi="宋体" w:cs="宋体"/>
          <w:color w:val="333333"/>
          <w:kern w:val="0"/>
          <w:sz w:val="29"/>
          <w:szCs w:val="29"/>
        </w:rPr>
        <w:t>8</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文管学科</w:t>
      </w: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，来校后直接纳入青年教师启航计划培养；协助解决子女入学、入园等问题。</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、达到青年教师启航计划遴选条件的博士</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条件：参加过国家级科研项目（文管类参加过省部级以上级别科研项目）或获得省部级以上科技奖励或获得国家发明专利，第一作者在</w:t>
      </w:r>
      <w:r w:rsidRPr="009B1615">
        <w:rPr>
          <w:rFonts w:ascii="宋体" w:hAnsi="宋体" w:cs="宋体"/>
          <w:color w:val="333333"/>
          <w:kern w:val="0"/>
          <w:sz w:val="29"/>
          <w:szCs w:val="29"/>
        </w:rPr>
        <w:t>SCI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篇或</w:t>
      </w:r>
      <w:r w:rsidRPr="009B1615">
        <w:rPr>
          <w:rFonts w:ascii="宋体" w:hAnsi="宋体" w:cs="宋体"/>
          <w:color w:val="333333"/>
          <w:kern w:val="0"/>
          <w:sz w:val="29"/>
          <w:szCs w:val="29"/>
        </w:rPr>
        <w:t>EI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篇或</w:t>
      </w:r>
      <w:r w:rsidRPr="009B1615">
        <w:rPr>
          <w:rFonts w:ascii="宋体" w:hAnsi="宋体" w:cs="宋体"/>
          <w:color w:val="333333"/>
          <w:kern w:val="0"/>
          <w:sz w:val="29"/>
          <w:szCs w:val="29"/>
        </w:rPr>
        <w:t>CSSCI</w:t>
      </w:r>
      <w:r w:rsidRPr="009B1615">
        <w:rPr>
          <w:rFonts w:ascii="宋体" w:hAnsi="宋体" w:cs="宋体" w:hint="eastAsia"/>
          <w:color w:val="333333"/>
          <w:kern w:val="0"/>
          <w:sz w:val="29"/>
          <w:szCs w:val="29"/>
        </w:rPr>
        <w:t>源刊上发表</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篇及以上论文；年龄原则上不超过</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周岁。</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待遇：提供住房补贴</w:t>
      </w:r>
      <w:r w:rsidRPr="009B1615">
        <w:rPr>
          <w:rFonts w:ascii="宋体" w:hAnsi="宋体" w:cs="宋体"/>
          <w:color w:val="333333"/>
          <w:kern w:val="0"/>
          <w:sz w:val="29"/>
          <w:szCs w:val="29"/>
        </w:rPr>
        <w:t>10</w:t>
      </w:r>
      <w:r w:rsidRPr="009B1615">
        <w:rPr>
          <w:rFonts w:ascii="宋体" w:hAnsi="宋体" w:cs="宋体" w:hint="eastAsia"/>
          <w:color w:val="333333"/>
          <w:kern w:val="0"/>
          <w:sz w:val="29"/>
          <w:szCs w:val="29"/>
        </w:rPr>
        <w:t>万元，可租住学校公寓周转房一套；提供科研条件费</w:t>
      </w:r>
      <w:r w:rsidRPr="009B1615">
        <w:rPr>
          <w:rFonts w:ascii="宋体" w:hAnsi="宋体" w:cs="宋体"/>
          <w:color w:val="333333"/>
          <w:kern w:val="0"/>
          <w:sz w:val="29"/>
          <w:szCs w:val="29"/>
        </w:rPr>
        <w:t>6</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文管学科</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，协助解决子女入学、入园等问题。</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、其他博士</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条件：具有较高的学术水平和研究能力，年龄原则上不超过</w:t>
      </w:r>
      <w:r w:rsidRPr="009B1615">
        <w:rPr>
          <w:rFonts w:ascii="宋体" w:hAnsi="宋体" w:cs="宋体"/>
          <w:color w:val="333333"/>
          <w:kern w:val="0"/>
          <w:sz w:val="29"/>
          <w:szCs w:val="29"/>
        </w:rPr>
        <w:t>35</w:t>
      </w:r>
      <w:r w:rsidRPr="009B1615">
        <w:rPr>
          <w:rFonts w:ascii="宋体" w:hAnsi="宋体" w:cs="宋体" w:hint="eastAsia"/>
          <w:color w:val="333333"/>
          <w:kern w:val="0"/>
          <w:sz w:val="29"/>
          <w:szCs w:val="29"/>
        </w:rPr>
        <w:t>周岁。</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待遇：提供</w:t>
      </w: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万元的住房补贴，可租住学校公寓周转房一套；提供科研条件费</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文管学科</w:t>
      </w:r>
      <w:r w:rsidRPr="009B1615">
        <w:rPr>
          <w:rFonts w:ascii="宋体" w:hAnsi="宋体" w:cs="宋体"/>
          <w:color w:val="333333"/>
          <w:kern w:val="0"/>
          <w:sz w:val="29"/>
          <w:szCs w:val="29"/>
        </w:rPr>
        <w:t>1.5</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，协助解决子女入学、入园等问题。</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hint="eastAsia"/>
          <w:b/>
          <w:bCs/>
          <w:color w:val="333333"/>
          <w:kern w:val="0"/>
          <w:sz w:val="29"/>
        </w:rPr>
        <w:t>三、</w:t>
      </w:r>
      <w:r w:rsidRPr="009B1615">
        <w:rPr>
          <w:rFonts w:ascii="宋体" w:hAnsi="宋体" w:cs="宋体" w:hint="eastAsia"/>
          <w:b/>
          <w:color w:val="333333"/>
          <w:kern w:val="0"/>
          <w:sz w:val="29"/>
        </w:rPr>
        <w:t>“越崎学者计划”人才选拔条件及相关待遇</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（一）、杰出学者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申请人身体健康且符合下列条件之一：</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）相关学科领域的国际顶尖学者；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）科学院、工程院院士。</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基本职责是：</w:t>
      </w:r>
      <w:r w:rsidRPr="009B1615">
        <w:rPr>
          <w:rFonts w:ascii="宋体" w:hAnsi="宋体" w:cs="宋体" w:hint="eastAsia"/>
          <w:color w:val="333333"/>
          <w:kern w:val="0"/>
          <w:sz w:val="29"/>
          <w:szCs w:val="29"/>
        </w:rPr>
        <w:t>引领学科发展方向，培育新学科、新方向，带领本学科进入国际先进行列；面向国家重大战略需求及国际学科前沿，积极争取并主持国家重点基金以上科研项目或国际重大合作研究项目</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以我校为第一作者单位在国际顶级期刊发表高水平学术论文；主持本学科新团队建设，引荐学科急需的高层人才，培养青年教师和博士研究生，使其走向本学科国际前沿；开展国际交流与合作，负责举办本学科权威学者国际论坛或学术会议等。</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相关待遇：</w:t>
      </w:r>
      <w:r w:rsidRPr="009B1615">
        <w:rPr>
          <w:rFonts w:ascii="宋体" w:hAnsi="宋体" w:cs="宋体" w:hint="eastAsia"/>
          <w:color w:val="333333"/>
          <w:kern w:val="0"/>
          <w:sz w:val="29"/>
          <w:szCs w:val="29"/>
        </w:rPr>
        <w:t>年薪</w:t>
      </w:r>
      <w:r w:rsidRPr="009B1615">
        <w:rPr>
          <w:rFonts w:ascii="宋体" w:hAnsi="宋体" w:cs="宋体"/>
          <w:color w:val="333333"/>
          <w:kern w:val="0"/>
          <w:sz w:val="29"/>
          <w:szCs w:val="29"/>
        </w:rPr>
        <w:t>80-120</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年，住房补贴</w:t>
      </w:r>
      <w:r w:rsidRPr="009B1615">
        <w:rPr>
          <w:rFonts w:ascii="宋体" w:hAnsi="宋体" w:cs="宋体"/>
          <w:color w:val="333333"/>
          <w:kern w:val="0"/>
          <w:sz w:val="29"/>
          <w:szCs w:val="29"/>
        </w:rPr>
        <w:t>120</w:t>
      </w:r>
      <w:r w:rsidRPr="009B1615">
        <w:rPr>
          <w:rFonts w:ascii="宋体" w:hAnsi="宋体" w:cs="宋体" w:hint="eastAsia"/>
          <w:color w:val="333333"/>
          <w:kern w:val="0"/>
          <w:sz w:val="29"/>
          <w:szCs w:val="29"/>
        </w:rPr>
        <w:t>万元，科研平台建设费不少于</w:t>
      </w:r>
      <w:r w:rsidRPr="009B1615">
        <w:rPr>
          <w:rFonts w:ascii="宋体" w:hAnsi="宋体" w:cs="宋体"/>
          <w:color w:val="333333"/>
          <w:kern w:val="0"/>
          <w:sz w:val="29"/>
          <w:szCs w:val="29"/>
        </w:rPr>
        <w:t>800</w:t>
      </w:r>
      <w:r w:rsidRPr="009B1615">
        <w:rPr>
          <w:rFonts w:ascii="宋体" w:hAnsi="宋体" w:cs="宋体" w:hint="eastAsia"/>
          <w:color w:val="333333"/>
          <w:kern w:val="0"/>
          <w:sz w:val="29"/>
          <w:szCs w:val="29"/>
        </w:rPr>
        <w:t>万元。</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（二）、领军学者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申请人身体健康，聘期内能胜任相应的教学科研工作，且符合下列条件之一：</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、“长江学者奖励计划”特聘教授；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、国家杰出青年科学基金获得者；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、国家“千人计划”入选者；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、国家“万人计划”领军型人才入选者；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、国际主流学术组织负责人、国际权威学术期刊主编及有重要国际影响的全球高被引科学家；</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6</w:t>
      </w:r>
      <w:r w:rsidRPr="009B1615">
        <w:rPr>
          <w:rFonts w:ascii="宋体" w:hAnsi="宋体" w:cs="宋体" w:hint="eastAsia"/>
          <w:color w:val="333333"/>
          <w:kern w:val="0"/>
          <w:sz w:val="29"/>
          <w:szCs w:val="29"/>
        </w:rPr>
        <w:t>、国家自然科学基金创新研究群体负责人、教育部“长江学者和创新团队发展计划”创新团队带头人；</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7</w:t>
      </w:r>
      <w:r w:rsidRPr="009B1615">
        <w:rPr>
          <w:rFonts w:ascii="宋体" w:hAnsi="宋体" w:cs="宋体" w:hint="eastAsia"/>
          <w:color w:val="333333"/>
          <w:kern w:val="0"/>
          <w:sz w:val="29"/>
          <w:szCs w:val="29"/>
        </w:rPr>
        <w:t>、国家高等学校教学名师；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8</w:t>
      </w:r>
      <w:r w:rsidRPr="009B1615">
        <w:rPr>
          <w:rFonts w:ascii="宋体" w:hAnsi="宋体" w:cs="宋体" w:hint="eastAsia"/>
          <w:color w:val="333333"/>
          <w:kern w:val="0"/>
          <w:sz w:val="29"/>
          <w:szCs w:val="29"/>
        </w:rPr>
        <w:t>、国际一流高校知名教授。</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基本职责是：</w:t>
      </w:r>
      <w:r w:rsidRPr="009B1615">
        <w:rPr>
          <w:rFonts w:ascii="宋体" w:hAnsi="宋体" w:cs="宋体" w:hint="eastAsia"/>
          <w:color w:val="333333"/>
          <w:kern w:val="0"/>
          <w:sz w:val="29"/>
          <w:szCs w:val="29"/>
        </w:rPr>
        <w:t>聘期内以第一作者且以我校为第一作者单位在</w:t>
      </w:r>
      <w:r w:rsidRPr="009B1615">
        <w:rPr>
          <w:rFonts w:ascii="宋体" w:hAnsi="宋体" w:cs="宋体"/>
          <w:color w:val="333333"/>
          <w:kern w:val="0"/>
          <w:sz w:val="29"/>
          <w:szCs w:val="29"/>
        </w:rPr>
        <w:t>ESI</w:t>
      </w:r>
      <w:r w:rsidRPr="009B1615">
        <w:rPr>
          <w:rFonts w:ascii="宋体" w:hAnsi="宋体" w:cs="宋体" w:hint="eastAsia"/>
          <w:color w:val="333333"/>
          <w:kern w:val="0"/>
          <w:sz w:val="29"/>
          <w:szCs w:val="29"/>
        </w:rPr>
        <w:t>刊源的顶级期刊（本学科前</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）发表论文年均</w:t>
      </w: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篇以上；以我校教师身份主持新获国家重点基金以上科研项目</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项；主持本学科相关研究方向的创新团队建设，培育新的学科方向，培养青年教师及学生，引进或培养的团队成员至少有</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人新入选国家级人才工程项目（含青年项目）。</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相关待遇：</w:t>
      </w:r>
      <w:r w:rsidRPr="009B1615">
        <w:rPr>
          <w:rFonts w:ascii="宋体" w:hAnsi="宋体" w:cs="宋体" w:hint="eastAsia"/>
          <w:color w:val="333333"/>
          <w:kern w:val="0"/>
          <w:sz w:val="29"/>
          <w:szCs w:val="29"/>
        </w:rPr>
        <w:t>年薪</w:t>
      </w:r>
      <w:r w:rsidRPr="009B1615">
        <w:rPr>
          <w:rFonts w:ascii="宋体" w:hAnsi="宋体" w:cs="宋体"/>
          <w:color w:val="333333"/>
          <w:kern w:val="0"/>
          <w:sz w:val="29"/>
          <w:szCs w:val="29"/>
        </w:rPr>
        <w:t>60-80</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年，住房补贴</w:t>
      </w:r>
      <w:r w:rsidRPr="009B1615">
        <w:rPr>
          <w:rFonts w:ascii="宋体" w:hAnsi="宋体" w:cs="宋体"/>
          <w:color w:val="333333"/>
          <w:kern w:val="0"/>
          <w:sz w:val="29"/>
          <w:szCs w:val="29"/>
        </w:rPr>
        <w:t>100</w:t>
      </w:r>
      <w:r w:rsidRPr="009B1615">
        <w:rPr>
          <w:rFonts w:ascii="宋体" w:hAnsi="宋体" w:cs="宋体" w:hint="eastAsia"/>
          <w:color w:val="333333"/>
          <w:kern w:val="0"/>
          <w:sz w:val="29"/>
          <w:szCs w:val="29"/>
        </w:rPr>
        <w:t>万元，科研平台建设费不少于</w:t>
      </w:r>
      <w:r w:rsidRPr="009B1615">
        <w:rPr>
          <w:rFonts w:ascii="宋体" w:hAnsi="宋体" w:cs="宋体"/>
          <w:color w:val="333333"/>
          <w:kern w:val="0"/>
          <w:sz w:val="29"/>
          <w:szCs w:val="29"/>
        </w:rPr>
        <w:t>500</w:t>
      </w:r>
      <w:r w:rsidRPr="009B1615">
        <w:rPr>
          <w:rFonts w:ascii="宋体" w:hAnsi="宋体" w:cs="宋体" w:hint="eastAsia"/>
          <w:color w:val="333333"/>
          <w:kern w:val="0"/>
          <w:sz w:val="29"/>
          <w:szCs w:val="29"/>
        </w:rPr>
        <w:t>万元。</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w:t>
      </w:r>
      <w:r w:rsidRPr="009B1615">
        <w:rPr>
          <w:rFonts w:ascii="宋体" w:hAnsi="宋体" w:cs="宋体" w:hint="eastAsia"/>
          <w:b/>
          <w:bCs/>
          <w:color w:val="333333"/>
          <w:kern w:val="0"/>
          <w:sz w:val="27"/>
        </w:rPr>
        <w:t>三</w:t>
      </w:r>
      <w:r w:rsidRPr="009B1615">
        <w:rPr>
          <w:rFonts w:ascii="宋体" w:hAnsi="宋体" w:cs="宋体" w:hint="eastAsia"/>
          <w:b/>
          <w:bCs/>
          <w:color w:val="333333"/>
          <w:kern w:val="0"/>
          <w:sz w:val="29"/>
        </w:rPr>
        <w:t>）攀登学者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申请人身体健康，聘期内能胜任相应的教学科研工作，年龄一般不超过</w:t>
      </w:r>
      <w:r w:rsidRPr="009B1615">
        <w:rPr>
          <w:rFonts w:ascii="宋体" w:hAnsi="宋体" w:cs="宋体"/>
          <w:color w:val="333333"/>
          <w:kern w:val="0"/>
          <w:sz w:val="29"/>
          <w:szCs w:val="29"/>
        </w:rPr>
        <w:t>45</w:t>
      </w:r>
      <w:r w:rsidRPr="009B1615">
        <w:rPr>
          <w:rFonts w:ascii="宋体" w:hAnsi="宋体" w:cs="宋体" w:hint="eastAsia"/>
          <w:color w:val="333333"/>
          <w:kern w:val="0"/>
          <w:sz w:val="29"/>
          <w:szCs w:val="29"/>
        </w:rPr>
        <w:t>周岁，且符合下列条件之一：</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A</w:t>
      </w:r>
      <w:r w:rsidRPr="009B1615">
        <w:rPr>
          <w:rFonts w:ascii="宋体" w:hAnsi="宋体" w:cs="宋体" w:hint="eastAsia"/>
          <w:color w:val="333333"/>
          <w:kern w:val="0"/>
          <w:sz w:val="29"/>
          <w:szCs w:val="29"/>
        </w:rPr>
        <w:t>类</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、中组部“青年拔尖人才”支持计划入选者；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、国家自然科学基金优秀青年基金获得者；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、国家“千人计划”青年人才项目入选者；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、教育部“长江学者奖励计划”青年项目入选者；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、中科院“百人计划”入选者；</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B</w:t>
      </w:r>
      <w:r w:rsidRPr="009B1615">
        <w:rPr>
          <w:rFonts w:ascii="宋体" w:hAnsi="宋体" w:cs="宋体" w:hint="eastAsia"/>
          <w:color w:val="333333"/>
          <w:kern w:val="0"/>
          <w:sz w:val="29"/>
          <w:szCs w:val="29"/>
        </w:rPr>
        <w:t>类</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、省级特聘教授及省级创新人才；</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、教育部“新世纪优秀人才”入选教授；</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、学校紧缺的学术成果特别突出的优秀中青年人才。</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基本职责：</w:t>
      </w:r>
      <w:r w:rsidRPr="009B1615">
        <w:rPr>
          <w:rFonts w:ascii="宋体" w:hAnsi="宋体" w:cs="宋体" w:hint="eastAsia"/>
          <w:color w:val="333333"/>
          <w:kern w:val="0"/>
          <w:sz w:val="29"/>
          <w:szCs w:val="29"/>
        </w:rPr>
        <w:t>聘期内本人入选更高层级人才工程；或以第一作者且以我校为第一作者单位在</w:t>
      </w:r>
      <w:r w:rsidRPr="009B1615">
        <w:rPr>
          <w:rFonts w:ascii="宋体" w:hAnsi="宋体" w:cs="宋体"/>
          <w:color w:val="333333"/>
          <w:kern w:val="0"/>
          <w:sz w:val="29"/>
          <w:szCs w:val="29"/>
        </w:rPr>
        <w:t>ESI</w:t>
      </w:r>
      <w:r w:rsidRPr="009B1615">
        <w:rPr>
          <w:rFonts w:ascii="宋体" w:hAnsi="宋体" w:cs="宋体" w:hint="eastAsia"/>
          <w:color w:val="333333"/>
          <w:kern w:val="0"/>
          <w:sz w:val="29"/>
          <w:szCs w:val="29"/>
        </w:rPr>
        <w:t>刊源权威期刊（本学科前</w:t>
      </w:r>
      <w:r w:rsidRPr="009B1615">
        <w:rPr>
          <w:rFonts w:ascii="宋体" w:hAnsi="宋体" w:cs="宋体"/>
          <w:color w:val="333333"/>
          <w:kern w:val="0"/>
          <w:sz w:val="29"/>
          <w:szCs w:val="29"/>
        </w:rPr>
        <w:t>5%</w:t>
      </w:r>
      <w:r w:rsidRPr="009B1615">
        <w:rPr>
          <w:rFonts w:ascii="宋体" w:hAnsi="宋体" w:cs="宋体" w:hint="eastAsia"/>
          <w:color w:val="333333"/>
          <w:kern w:val="0"/>
          <w:sz w:val="29"/>
          <w:szCs w:val="29"/>
        </w:rPr>
        <w:t>）发表论文年均</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篇以上、主持新获国家自然科学基金面上项目或国家社会科学基金项目</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项以上、积极参加学科建设并成为本学科相关研究方向的带头人。</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相关待遇：</w:t>
      </w:r>
      <w:r w:rsidRPr="009B1615">
        <w:rPr>
          <w:rFonts w:ascii="宋体" w:hAnsi="宋体" w:cs="宋体"/>
          <w:color w:val="333333"/>
          <w:kern w:val="0"/>
          <w:sz w:val="29"/>
          <w:szCs w:val="29"/>
        </w:rPr>
        <w:t>A</w:t>
      </w:r>
      <w:r w:rsidRPr="009B1615">
        <w:rPr>
          <w:rFonts w:ascii="宋体" w:hAnsi="宋体" w:cs="宋体" w:hint="eastAsia"/>
          <w:color w:val="333333"/>
          <w:kern w:val="0"/>
          <w:sz w:val="29"/>
          <w:szCs w:val="29"/>
        </w:rPr>
        <w:t>类年薪</w:t>
      </w:r>
      <w:r w:rsidRPr="009B1615">
        <w:rPr>
          <w:rFonts w:ascii="宋体" w:hAnsi="宋体" w:cs="宋体"/>
          <w:color w:val="333333"/>
          <w:kern w:val="0"/>
          <w:sz w:val="29"/>
          <w:szCs w:val="29"/>
        </w:rPr>
        <w:t>40-60</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w:t>
      </w:r>
      <w:r w:rsidRPr="009B1615">
        <w:rPr>
          <w:rFonts w:ascii="宋体" w:hAnsi="宋体" w:cs="宋体"/>
          <w:color w:val="333333"/>
          <w:kern w:val="0"/>
          <w:sz w:val="29"/>
          <w:szCs w:val="29"/>
        </w:rPr>
        <w:t>B</w:t>
      </w:r>
      <w:r w:rsidRPr="009B1615">
        <w:rPr>
          <w:rFonts w:ascii="宋体" w:hAnsi="宋体" w:cs="宋体" w:hint="eastAsia"/>
          <w:color w:val="333333"/>
          <w:kern w:val="0"/>
          <w:sz w:val="29"/>
          <w:szCs w:val="29"/>
        </w:rPr>
        <w:t>类年薪</w:t>
      </w:r>
      <w:r w:rsidRPr="009B1615">
        <w:rPr>
          <w:rFonts w:ascii="宋体" w:hAnsi="宋体" w:cs="宋体"/>
          <w:color w:val="333333"/>
          <w:kern w:val="0"/>
          <w:sz w:val="29"/>
          <w:szCs w:val="29"/>
        </w:rPr>
        <w:t>30-50</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年，住房补贴</w:t>
      </w:r>
      <w:r w:rsidRPr="009B1615">
        <w:rPr>
          <w:rFonts w:ascii="宋体" w:hAnsi="宋体" w:cs="宋体"/>
          <w:color w:val="333333"/>
          <w:kern w:val="0"/>
          <w:sz w:val="29"/>
          <w:szCs w:val="29"/>
        </w:rPr>
        <w:t>60-80</w:t>
      </w:r>
      <w:r w:rsidRPr="009B1615">
        <w:rPr>
          <w:rFonts w:ascii="宋体" w:hAnsi="宋体" w:cs="宋体" w:hint="eastAsia"/>
          <w:color w:val="333333"/>
          <w:kern w:val="0"/>
          <w:sz w:val="29"/>
          <w:szCs w:val="29"/>
        </w:rPr>
        <w:t>万元，科研平台建设费理工类不少于</w:t>
      </w:r>
      <w:r w:rsidRPr="009B1615">
        <w:rPr>
          <w:rFonts w:ascii="宋体" w:hAnsi="宋体" w:cs="宋体"/>
          <w:color w:val="333333"/>
          <w:kern w:val="0"/>
          <w:sz w:val="29"/>
          <w:szCs w:val="29"/>
        </w:rPr>
        <w:t>150</w:t>
      </w:r>
      <w:r w:rsidRPr="009B1615">
        <w:rPr>
          <w:rFonts w:ascii="宋体" w:hAnsi="宋体" w:cs="宋体" w:hint="eastAsia"/>
          <w:color w:val="333333"/>
          <w:kern w:val="0"/>
          <w:sz w:val="29"/>
          <w:szCs w:val="29"/>
        </w:rPr>
        <w:t>万元、文管类不少于</w:t>
      </w:r>
      <w:r w:rsidRPr="009B1615">
        <w:rPr>
          <w:rFonts w:ascii="宋体" w:hAnsi="宋体" w:cs="宋体"/>
          <w:color w:val="333333"/>
          <w:kern w:val="0"/>
          <w:sz w:val="29"/>
          <w:szCs w:val="29"/>
        </w:rPr>
        <w:t>50</w:t>
      </w:r>
      <w:r w:rsidRPr="009B1615">
        <w:rPr>
          <w:rFonts w:ascii="宋体" w:hAnsi="宋体" w:cs="宋体" w:hint="eastAsia"/>
          <w:color w:val="333333"/>
          <w:kern w:val="0"/>
          <w:sz w:val="29"/>
          <w:szCs w:val="29"/>
        </w:rPr>
        <w:t>万元。</w:t>
      </w:r>
      <w:r w:rsidRPr="009B1615">
        <w:rPr>
          <w:rFonts w:ascii="宋体" w:cs="宋体"/>
          <w:color w:val="333333"/>
          <w:kern w:val="0"/>
          <w:szCs w:val="21"/>
        </w:rPr>
        <w:t>  </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hint="eastAsia"/>
          <w:b/>
          <w:color w:val="333333"/>
          <w:kern w:val="0"/>
          <w:sz w:val="29"/>
        </w:rPr>
        <w:t>四、</w:t>
      </w:r>
      <w:r w:rsidRPr="009B1615">
        <w:rPr>
          <w:rFonts w:ascii="宋体" w:hAnsi="宋体" w:cs="宋体" w:hint="eastAsia"/>
          <w:b/>
          <w:bCs/>
          <w:color w:val="333333"/>
          <w:kern w:val="0"/>
          <w:sz w:val="29"/>
        </w:rPr>
        <w:t>相关说明</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、应聘人员需具备博士学位或具备副教授及以上专业技术职务。</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2</w:t>
      </w:r>
      <w:r w:rsidRPr="009B1615">
        <w:rPr>
          <w:rFonts w:ascii="宋体" w:hAnsi="宋体" w:cs="宋体" w:hint="eastAsia"/>
          <w:color w:val="333333"/>
          <w:kern w:val="0"/>
          <w:sz w:val="29"/>
          <w:szCs w:val="29"/>
        </w:rPr>
        <w:t>、部分所需人才来校后须做师资博士后。师资博士后培养期一般为两年，培养期内提供薪酬</w:t>
      </w:r>
      <w:r w:rsidRPr="009B1615">
        <w:rPr>
          <w:rFonts w:ascii="宋体" w:hAnsi="宋体" w:cs="宋体"/>
          <w:color w:val="333333"/>
          <w:kern w:val="0"/>
          <w:sz w:val="29"/>
          <w:szCs w:val="29"/>
        </w:rPr>
        <w:t>12</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年，科研启动费</w:t>
      </w: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万元，住房补贴</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万元</w:t>
      </w:r>
      <w:r w:rsidRPr="009B1615">
        <w:rPr>
          <w:rFonts w:ascii="宋体" w:hAnsi="宋体" w:cs="宋体"/>
          <w:color w:val="333333"/>
          <w:kern w:val="0"/>
          <w:sz w:val="29"/>
          <w:szCs w:val="29"/>
        </w:rPr>
        <w:t>/</w:t>
      </w:r>
      <w:r w:rsidRPr="009B1615">
        <w:rPr>
          <w:rFonts w:ascii="宋体" w:hAnsi="宋体" w:cs="宋体" w:hint="eastAsia"/>
          <w:color w:val="333333"/>
          <w:kern w:val="0"/>
          <w:sz w:val="29"/>
          <w:szCs w:val="29"/>
        </w:rPr>
        <w:t>年，可租住学校公寓周转房一套，学校为其缴纳住房公积金及保险。</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color w:val="333333"/>
          <w:kern w:val="0"/>
          <w:sz w:val="29"/>
          <w:szCs w:val="29"/>
        </w:rPr>
        <w:t>3</w:t>
      </w:r>
      <w:r w:rsidRPr="009B1615">
        <w:rPr>
          <w:rFonts w:ascii="宋体" w:hAnsi="宋体" w:cs="宋体" w:hint="eastAsia"/>
          <w:color w:val="333333"/>
          <w:kern w:val="0"/>
          <w:sz w:val="29"/>
          <w:szCs w:val="29"/>
        </w:rPr>
        <w:t>、海外知名高校教授、副教授、助理教授等引进请关注学校越崎学者或教授、副教授招聘条件。</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color w:val="333333"/>
          <w:kern w:val="0"/>
          <w:sz w:val="29"/>
          <w:szCs w:val="29"/>
        </w:rPr>
        <w:t>4</w:t>
      </w:r>
      <w:r w:rsidRPr="009B1615">
        <w:rPr>
          <w:rFonts w:ascii="宋体" w:hAnsi="宋体" w:cs="宋体" w:hint="eastAsia"/>
          <w:color w:val="333333"/>
          <w:kern w:val="0"/>
          <w:sz w:val="29"/>
          <w:szCs w:val="29"/>
        </w:rPr>
        <w:t>、应聘人员请同时将简历投递至学院和学校招聘邮箱。</w:t>
      </w:r>
    </w:p>
    <w:p w:rsidR="00E56A43" w:rsidRPr="009B1615" w:rsidRDefault="00E56A43" w:rsidP="009B1615">
      <w:pPr>
        <w:widowControl/>
        <w:spacing w:line="555" w:lineRule="exact"/>
        <w:jc w:val="left"/>
        <w:rPr>
          <w:rFonts w:ascii="宋体" w:cs="宋体"/>
          <w:color w:val="333333"/>
          <w:kern w:val="0"/>
          <w:szCs w:val="21"/>
        </w:rPr>
      </w:pPr>
      <w:r w:rsidRPr="009B1615">
        <w:rPr>
          <w:rFonts w:ascii="宋体" w:hAnsi="宋体" w:cs="宋体" w:hint="eastAsia"/>
          <w:b/>
          <w:bCs/>
          <w:color w:val="333333"/>
          <w:kern w:val="0"/>
          <w:sz w:val="29"/>
        </w:rPr>
        <w:t>五、联系方式</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（一）应聘青年教师（含师资博士后）、教师高级岗位及以团队形式应聘的优秀人才请与人事处联系，具体联系信息如下：</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人事处联系人</w:t>
      </w:r>
      <w:r w:rsidRPr="009B1615">
        <w:rPr>
          <w:rFonts w:ascii="宋体" w:hAnsi="宋体" w:cs="宋体" w:hint="eastAsia"/>
          <w:color w:val="333333"/>
          <w:kern w:val="0"/>
          <w:sz w:val="29"/>
          <w:szCs w:val="29"/>
        </w:rPr>
        <w:t>：赵楠、聂文龙、许梓楠</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电话：</w:t>
      </w:r>
      <w:r w:rsidRPr="009B1615">
        <w:rPr>
          <w:rFonts w:ascii="宋体" w:hAnsi="宋体" w:cs="宋体"/>
          <w:color w:val="333333"/>
          <w:kern w:val="0"/>
          <w:sz w:val="29"/>
          <w:szCs w:val="29"/>
        </w:rPr>
        <w:t>+86-516-83590203</w:t>
      </w:r>
      <w:r w:rsidRPr="009B1615">
        <w:rPr>
          <w:rFonts w:ascii="宋体" w:hAnsi="宋体" w:cs="宋体" w:hint="eastAsia"/>
          <w:color w:val="333333"/>
          <w:kern w:val="0"/>
          <w:sz w:val="29"/>
          <w:szCs w:val="29"/>
        </w:rPr>
        <w:t>、</w:t>
      </w:r>
      <w:r w:rsidRPr="009B1615">
        <w:rPr>
          <w:rFonts w:ascii="宋体" w:hAnsi="宋体" w:cs="宋体"/>
          <w:color w:val="333333"/>
          <w:kern w:val="0"/>
          <w:sz w:val="29"/>
          <w:szCs w:val="29"/>
        </w:rPr>
        <w:t>+86-516-83590205</w:t>
      </w:r>
    </w:p>
    <w:p w:rsidR="00E56A43" w:rsidRDefault="00E56A43" w:rsidP="009B1615">
      <w:pPr>
        <w:widowControl/>
        <w:spacing w:line="555" w:lineRule="exact"/>
        <w:ind w:firstLineChars="200" w:firstLine="580"/>
        <w:jc w:val="left"/>
        <w:rPr>
          <w:rFonts w:ascii="Times New Roman" w:hAnsi="Times New Roman"/>
          <w:sz w:val="32"/>
          <w:szCs w:val="32"/>
        </w:rPr>
      </w:pPr>
      <w:r w:rsidRPr="009B1615">
        <w:rPr>
          <w:rFonts w:ascii="宋体" w:hAnsi="宋体" w:cs="宋体" w:hint="eastAsia"/>
          <w:color w:val="333333"/>
          <w:kern w:val="0"/>
          <w:sz w:val="29"/>
          <w:szCs w:val="29"/>
        </w:rPr>
        <w:t>招聘邮箱：</w:t>
      </w:r>
      <w:hyperlink r:id="rId4" w:history="1">
        <w:r w:rsidRPr="00BD5E44">
          <w:rPr>
            <w:rStyle w:val="Hyperlink"/>
            <w:rFonts w:ascii="Times New Roman" w:hAnsi="Times New Roman"/>
            <w:kern w:val="0"/>
            <w:sz w:val="32"/>
            <w:szCs w:val="32"/>
          </w:rPr>
          <w:t>kdjszp@cumt.edu.cn</w:t>
        </w:r>
      </w:hyperlink>
      <w:r>
        <w:rPr>
          <w:rFonts w:ascii="Times New Roman" w:hAnsi="Times New Roman"/>
          <w:color w:val="333333"/>
          <w:kern w:val="0"/>
          <w:sz w:val="32"/>
          <w:szCs w:val="32"/>
        </w:rPr>
        <w:t>,</w:t>
      </w:r>
      <w:r>
        <w:t xml:space="preserve"> </w:t>
      </w:r>
      <w:hyperlink r:id="rId5" w:history="1">
        <w:r w:rsidRPr="00305113">
          <w:rPr>
            <w:rStyle w:val="Hyperlink"/>
            <w:rFonts w:ascii="Times New Roman" w:hAnsi="Times New Roman"/>
            <w:color w:val="000000"/>
            <w:sz w:val="32"/>
            <w:szCs w:val="32"/>
            <w:u w:val="none"/>
          </w:rPr>
          <w:t>cumtrsb@163.com</w:t>
        </w:r>
      </w:hyperlink>
    </w:p>
    <w:p w:rsidR="00E56A43" w:rsidRPr="004D3411" w:rsidRDefault="00E56A43" w:rsidP="004D3411">
      <w:pPr>
        <w:ind w:firstLineChars="200" w:firstLine="560"/>
        <w:rPr>
          <w:sz w:val="28"/>
          <w:szCs w:val="28"/>
        </w:rPr>
      </w:pPr>
      <w:r w:rsidRPr="004D3411">
        <w:rPr>
          <w:rFonts w:hint="eastAsia"/>
          <w:sz w:val="28"/>
          <w:szCs w:val="28"/>
        </w:rPr>
        <w:t>邮件请注明：</w:t>
      </w:r>
      <w:r>
        <w:rPr>
          <w:rFonts w:hint="eastAsia"/>
          <w:sz w:val="28"/>
          <w:szCs w:val="28"/>
        </w:rPr>
        <w:t>科学在线招聘网</w:t>
      </w:r>
      <w:r>
        <w:rPr>
          <w:sz w:val="28"/>
          <w:szCs w:val="28"/>
        </w:rPr>
        <w:t>+</w:t>
      </w:r>
      <w:r w:rsidRPr="004D3411">
        <w:rPr>
          <w:rFonts w:hint="eastAsia"/>
          <w:sz w:val="28"/>
          <w:szCs w:val="28"/>
        </w:rPr>
        <w:t>姓名</w:t>
      </w:r>
      <w:r w:rsidRPr="004D3411">
        <w:rPr>
          <w:sz w:val="28"/>
          <w:szCs w:val="28"/>
        </w:rPr>
        <w:t>+</w:t>
      </w:r>
      <w:r w:rsidRPr="004D3411">
        <w:rPr>
          <w:rFonts w:hint="eastAsia"/>
          <w:sz w:val="28"/>
          <w:szCs w:val="28"/>
        </w:rPr>
        <w:t>毕业院校</w:t>
      </w:r>
      <w:r w:rsidRPr="004D3411">
        <w:rPr>
          <w:sz w:val="28"/>
          <w:szCs w:val="28"/>
        </w:rPr>
        <w:t>+</w:t>
      </w:r>
      <w:r w:rsidRPr="004D3411">
        <w:rPr>
          <w:rFonts w:hint="eastAsia"/>
          <w:sz w:val="28"/>
          <w:szCs w:val="28"/>
        </w:rPr>
        <w:t>专业</w:t>
      </w:r>
      <w:r w:rsidRPr="004D3411">
        <w:rPr>
          <w:sz w:val="28"/>
          <w:szCs w:val="28"/>
        </w:rPr>
        <w:t>+</w:t>
      </w:r>
      <w:r w:rsidRPr="004D3411">
        <w:rPr>
          <w:rFonts w:hint="eastAsia"/>
          <w:sz w:val="28"/>
          <w:szCs w:val="28"/>
        </w:rPr>
        <w:t>应聘岗位</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地址：江苏省徐州市大学路</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号中国矿业大学行政楼</w:t>
      </w:r>
      <w:r w:rsidRPr="009B1615">
        <w:rPr>
          <w:rFonts w:ascii="宋体" w:hAnsi="宋体" w:cs="宋体"/>
          <w:color w:val="333333"/>
          <w:kern w:val="0"/>
          <w:sz w:val="29"/>
          <w:szCs w:val="29"/>
        </w:rPr>
        <w:t>A211</w:t>
      </w:r>
      <w:r w:rsidRPr="009B1615">
        <w:rPr>
          <w:rFonts w:ascii="宋体" w:hAnsi="宋体" w:cs="宋体" w:hint="eastAsia"/>
          <w:color w:val="333333"/>
          <w:kern w:val="0"/>
          <w:sz w:val="29"/>
          <w:szCs w:val="29"/>
        </w:rPr>
        <w:t>室</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邮编：</w:t>
      </w:r>
      <w:r w:rsidRPr="009B1615">
        <w:rPr>
          <w:rFonts w:ascii="宋体" w:hAnsi="宋体" w:cs="宋体"/>
          <w:color w:val="333333"/>
          <w:kern w:val="0"/>
          <w:sz w:val="29"/>
          <w:szCs w:val="29"/>
        </w:rPr>
        <w:t>221116</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（二）应聘“越崎学者计划”的优秀人才，请与人才工作办公室联系，具体联系信息如下：</w:t>
      </w:r>
    </w:p>
    <w:p w:rsidR="00E56A43" w:rsidRPr="009B1615" w:rsidRDefault="00E56A43" w:rsidP="009B1615">
      <w:pPr>
        <w:widowControl/>
        <w:spacing w:line="555" w:lineRule="exact"/>
        <w:ind w:firstLineChars="200" w:firstLine="582"/>
        <w:jc w:val="left"/>
        <w:rPr>
          <w:rFonts w:ascii="宋体" w:cs="宋体"/>
          <w:color w:val="333333"/>
          <w:kern w:val="0"/>
          <w:szCs w:val="21"/>
        </w:rPr>
      </w:pPr>
      <w:r w:rsidRPr="009B1615">
        <w:rPr>
          <w:rFonts w:ascii="宋体" w:hAnsi="宋体" w:cs="宋体" w:hint="eastAsia"/>
          <w:b/>
          <w:bCs/>
          <w:color w:val="333333"/>
          <w:kern w:val="0"/>
          <w:sz w:val="29"/>
        </w:rPr>
        <w:t>人才工作办公室联系人</w:t>
      </w:r>
      <w:r w:rsidRPr="009B1615">
        <w:rPr>
          <w:rFonts w:ascii="宋体" w:hAnsi="宋体" w:cs="宋体" w:hint="eastAsia"/>
          <w:color w:val="333333"/>
          <w:kern w:val="0"/>
          <w:sz w:val="29"/>
          <w:szCs w:val="29"/>
        </w:rPr>
        <w:t>：邵波、陈建</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电话：</w:t>
      </w:r>
      <w:r w:rsidRPr="009B1615">
        <w:rPr>
          <w:rFonts w:ascii="宋体" w:hAnsi="宋体" w:cs="宋体"/>
          <w:color w:val="333333"/>
          <w:kern w:val="0"/>
          <w:sz w:val="29"/>
          <w:szCs w:val="29"/>
        </w:rPr>
        <w:t>+86-516-83590211</w:t>
      </w:r>
    </w:p>
    <w:p w:rsidR="00E56A43" w:rsidRDefault="00E56A43" w:rsidP="009B1615">
      <w:pPr>
        <w:widowControl/>
        <w:spacing w:line="555" w:lineRule="exact"/>
        <w:ind w:firstLineChars="200" w:firstLine="580"/>
        <w:jc w:val="left"/>
        <w:rPr>
          <w:rFonts w:ascii="Times New Roman" w:hAnsi="Times New Roman"/>
          <w:color w:val="000000"/>
          <w:sz w:val="32"/>
          <w:szCs w:val="32"/>
        </w:rPr>
      </w:pPr>
      <w:r w:rsidRPr="009B1615">
        <w:rPr>
          <w:rFonts w:ascii="宋体" w:hAnsi="宋体" w:cs="宋体" w:hint="eastAsia"/>
          <w:color w:val="333333"/>
          <w:kern w:val="0"/>
          <w:sz w:val="29"/>
          <w:szCs w:val="29"/>
        </w:rPr>
        <w:t>招聘邮箱：</w:t>
      </w:r>
      <w:hyperlink r:id="rId6" w:history="1">
        <w:r w:rsidRPr="00BD5E44">
          <w:rPr>
            <w:rStyle w:val="Hyperlink"/>
            <w:rFonts w:ascii="Times New Roman" w:hAnsi="Times New Roman"/>
            <w:kern w:val="0"/>
            <w:sz w:val="32"/>
            <w:szCs w:val="32"/>
          </w:rPr>
          <w:t>kdrc@cumt.edu.cn</w:t>
        </w:r>
      </w:hyperlink>
      <w:r>
        <w:rPr>
          <w:rFonts w:ascii="Times New Roman" w:hAnsi="Times New Roman"/>
          <w:color w:val="333333"/>
          <w:kern w:val="0"/>
          <w:sz w:val="32"/>
          <w:szCs w:val="32"/>
        </w:rPr>
        <w:t>,</w:t>
      </w:r>
      <w:r>
        <w:t xml:space="preserve"> </w:t>
      </w:r>
      <w:hyperlink r:id="rId7" w:history="1">
        <w:r w:rsidRPr="00305113">
          <w:rPr>
            <w:rStyle w:val="Hyperlink"/>
            <w:rFonts w:ascii="Times New Roman" w:hAnsi="Times New Roman"/>
            <w:color w:val="000000"/>
            <w:sz w:val="32"/>
            <w:szCs w:val="32"/>
            <w:u w:val="none"/>
          </w:rPr>
          <w:t>cumtrsb@163.com</w:t>
        </w:r>
      </w:hyperlink>
    </w:p>
    <w:p w:rsidR="00E56A43" w:rsidRPr="004D3411" w:rsidRDefault="00E56A43" w:rsidP="004D3411">
      <w:pPr>
        <w:ind w:firstLineChars="200" w:firstLine="560"/>
        <w:rPr>
          <w:sz w:val="28"/>
          <w:szCs w:val="28"/>
        </w:rPr>
      </w:pPr>
      <w:r w:rsidRPr="004D3411">
        <w:rPr>
          <w:rFonts w:hint="eastAsia"/>
          <w:sz w:val="28"/>
          <w:szCs w:val="28"/>
        </w:rPr>
        <w:t>邮件请注明：</w:t>
      </w:r>
      <w:r>
        <w:rPr>
          <w:rFonts w:hint="eastAsia"/>
          <w:sz w:val="28"/>
          <w:szCs w:val="28"/>
        </w:rPr>
        <w:t>科学在线招聘网</w:t>
      </w:r>
      <w:r>
        <w:rPr>
          <w:sz w:val="28"/>
          <w:szCs w:val="28"/>
        </w:rPr>
        <w:t>+</w:t>
      </w:r>
      <w:r w:rsidRPr="004D3411">
        <w:rPr>
          <w:rFonts w:ascii="仿宋_GB2312" w:eastAsia="仿宋_GB2312" w:hint="eastAsia"/>
          <w:sz w:val="28"/>
          <w:szCs w:val="28"/>
          <w:shd w:val="clear" w:color="auto" w:fill="FFFFFF"/>
        </w:rPr>
        <w:t>姓名</w:t>
      </w:r>
      <w:r w:rsidRPr="004D3411">
        <w:rPr>
          <w:rFonts w:ascii="仿宋_GB2312" w:eastAsia="仿宋_GB2312"/>
          <w:sz w:val="28"/>
          <w:szCs w:val="28"/>
          <w:shd w:val="clear" w:color="auto" w:fill="FFFFFF"/>
        </w:rPr>
        <w:t>+</w:t>
      </w:r>
      <w:r w:rsidRPr="004D3411">
        <w:rPr>
          <w:rFonts w:ascii="仿宋_GB2312" w:eastAsia="仿宋_GB2312" w:hint="eastAsia"/>
          <w:sz w:val="28"/>
          <w:szCs w:val="28"/>
          <w:shd w:val="clear" w:color="auto" w:fill="FFFFFF"/>
        </w:rPr>
        <w:t>毕业院校</w:t>
      </w:r>
      <w:r w:rsidRPr="004D3411">
        <w:rPr>
          <w:rFonts w:ascii="仿宋_GB2312" w:eastAsia="仿宋_GB2312"/>
          <w:sz w:val="28"/>
          <w:szCs w:val="28"/>
          <w:shd w:val="clear" w:color="auto" w:fill="FFFFFF"/>
        </w:rPr>
        <w:t>+</w:t>
      </w:r>
      <w:r w:rsidRPr="004D3411">
        <w:rPr>
          <w:rFonts w:ascii="仿宋_GB2312" w:eastAsia="仿宋_GB2312" w:hint="eastAsia"/>
          <w:sz w:val="28"/>
          <w:szCs w:val="28"/>
          <w:shd w:val="clear" w:color="auto" w:fill="FFFFFF"/>
        </w:rPr>
        <w:t>专业</w:t>
      </w:r>
      <w:r w:rsidRPr="004D3411">
        <w:rPr>
          <w:rFonts w:ascii="仿宋_GB2312" w:eastAsia="仿宋_GB2312"/>
          <w:sz w:val="28"/>
          <w:szCs w:val="28"/>
          <w:shd w:val="clear" w:color="auto" w:fill="FFFFFF"/>
        </w:rPr>
        <w:t>+</w:t>
      </w:r>
      <w:r w:rsidRPr="004D3411">
        <w:rPr>
          <w:rFonts w:ascii="仿宋_GB2312" w:eastAsia="仿宋_GB2312" w:hint="eastAsia"/>
          <w:sz w:val="28"/>
          <w:szCs w:val="28"/>
          <w:shd w:val="clear" w:color="auto" w:fill="FFFFFF"/>
        </w:rPr>
        <w:t>应聘岗位</w:t>
      </w:r>
    </w:p>
    <w:p w:rsidR="00E56A43" w:rsidRPr="009B1615" w:rsidRDefault="00E56A43" w:rsidP="004D3411">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地址：江苏省徐州市大学路</w:t>
      </w:r>
      <w:r w:rsidRPr="009B1615">
        <w:rPr>
          <w:rFonts w:ascii="宋体" w:hAnsi="宋体" w:cs="宋体"/>
          <w:color w:val="333333"/>
          <w:kern w:val="0"/>
          <w:sz w:val="29"/>
          <w:szCs w:val="29"/>
        </w:rPr>
        <w:t>1</w:t>
      </w:r>
      <w:r w:rsidRPr="009B1615">
        <w:rPr>
          <w:rFonts w:ascii="宋体" w:hAnsi="宋体" w:cs="宋体" w:hint="eastAsia"/>
          <w:color w:val="333333"/>
          <w:kern w:val="0"/>
          <w:sz w:val="29"/>
          <w:szCs w:val="29"/>
        </w:rPr>
        <w:t>号中国矿业大学行政楼</w:t>
      </w:r>
      <w:r w:rsidRPr="009B1615">
        <w:rPr>
          <w:rFonts w:ascii="宋体" w:hAnsi="宋体" w:cs="宋体"/>
          <w:color w:val="333333"/>
          <w:kern w:val="0"/>
          <w:sz w:val="29"/>
          <w:szCs w:val="29"/>
        </w:rPr>
        <w:t>A208</w:t>
      </w:r>
      <w:r w:rsidRPr="009B1615">
        <w:rPr>
          <w:rFonts w:ascii="宋体" w:hAnsi="宋体" w:cs="宋体" w:hint="eastAsia"/>
          <w:color w:val="333333"/>
          <w:kern w:val="0"/>
          <w:sz w:val="29"/>
          <w:szCs w:val="29"/>
        </w:rPr>
        <w:t>室</w:t>
      </w:r>
    </w:p>
    <w:p w:rsidR="00E56A43" w:rsidRPr="009B1615" w:rsidRDefault="00E56A43" w:rsidP="009B1615">
      <w:pPr>
        <w:widowControl/>
        <w:spacing w:line="555" w:lineRule="exact"/>
        <w:ind w:firstLineChars="200" w:firstLine="580"/>
        <w:jc w:val="left"/>
        <w:rPr>
          <w:rFonts w:ascii="宋体" w:cs="宋体"/>
          <w:color w:val="333333"/>
          <w:kern w:val="0"/>
          <w:szCs w:val="21"/>
        </w:rPr>
      </w:pPr>
      <w:r w:rsidRPr="009B1615">
        <w:rPr>
          <w:rFonts w:ascii="宋体" w:hAnsi="宋体" w:cs="宋体" w:hint="eastAsia"/>
          <w:color w:val="333333"/>
          <w:kern w:val="0"/>
          <w:sz w:val="29"/>
          <w:szCs w:val="29"/>
        </w:rPr>
        <w:t>邮编：</w:t>
      </w:r>
      <w:r w:rsidRPr="009B1615">
        <w:rPr>
          <w:rFonts w:ascii="宋体" w:hAnsi="宋体" w:cs="宋体"/>
          <w:color w:val="333333"/>
          <w:kern w:val="0"/>
          <w:sz w:val="29"/>
          <w:szCs w:val="29"/>
        </w:rPr>
        <w:t>221116</w:t>
      </w:r>
    </w:p>
    <w:p w:rsidR="00E56A43" w:rsidRPr="009B1615" w:rsidRDefault="00E56A43" w:rsidP="009B1615">
      <w:pPr>
        <w:widowControl/>
        <w:adjustRightInd w:val="0"/>
        <w:spacing w:line="555" w:lineRule="exact"/>
        <w:ind w:firstLineChars="200" w:firstLine="420"/>
        <w:jc w:val="left"/>
        <w:rPr>
          <w:rFonts w:ascii="宋体" w:cs="宋体"/>
          <w:color w:val="333333"/>
          <w:kern w:val="0"/>
          <w:szCs w:val="21"/>
        </w:rPr>
      </w:pPr>
      <w:r w:rsidRPr="009B1615">
        <w:rPr>
          <w:rFonts w:ascii="宋体" w:cs="宋体"/>
          <w:color w:val="333333"/>
          <w:kern w:val="0"/>
          <w:szCs w:val="21"/>
        </w:rPr>
        <w:t>  </w:t>
      </w:r>
    </w:p>
    <w:p w:rsidR="00E56A43" w:rsidRPr="009B1615" w:rsidRDefault="00E56A43" w:rsidP="00B94DD4">
      <w:pPr>
        <w:widowControl/>
        <w:adjustRightInd w:val="0"/>
        <w:spacing w:line="555" w:lineRule="exact"/>
        <w:ind w:firstLineChars="1800" w:firstLine="5220"/>
        <w:jc w:val="left"/>
        <w:rPr>
          <w:rFonts w:ascii="宋体" w:cs="宋体"/>
          <w:color w:val="333333"/>
          <w:kern w:val="0"/>
          <w:szCs w:val="21"/>
        </w:rPr>
      </w:pPr>
      <w:r w:rsidRPr="009B1615">
        <w:rPr>
          <w:rFonts w:ascii="宋体" w:hAnsi="宋体" w:cs="宋体" w:hint="eastAsia"/>
          <w:color w:val="333333"/>
          <w:kern w:val="0"/>
          <w:sz w:val="29"/>
          <w:szCs w:val="29"/>
        </w:rPr>
        <w:t>中国矿业大学</w:t>
      </w:r>
    </w:p>
    <w:p w:rsidR="00E56A43" w:rsidRPr="009B1615" w:rsidRDefault="00E56A43" w:rsidP="00B94DD4">
      <w:pPr>
        <w:widowControl/>
        <w:adjustRightInd w:val="0"/>
        <w:spacing w:line="555" w:lineRule="exact"/>
        <w:ind w:firstLineChars="1800" w:firstLine="5220"/>
        <w:jc w:val="left"/>
        <w:rPr>
          <w:rFonts w:ascii="宋体" w:cs="宋体"/>
          <w:color w:val="333333"/>
          <w:kern w:val="0"/>
          <w:szCs w:val="21"/>
        </w:rPr>
      </w:pPr>
      <w:smartTag w:uri="urn:schemas-microsoft-com:office:smarttags" w:element="chsdate">
        <w:smartTagPr>
          <w:attr w:name="IsROCDate" w:val="False"/>
          <w:attr w:name="IsLunarDate" w:val="False"/>
          <w:attr w:name="Day" w:val="21"/>
          <w:attr w:name="Month" w:val="11"/>
          <w:attr w:name="Year" w:val="2017"/>
        </w:smartTagPr>
        <w:r w:rsidRPr="009B1615">
          <w:rPr>
            <w:rFonts w:ascii="宋体" w:hAnsi="宋体" w:cs="宋体"/>
            <w:color w:val="333333"/>
            <w:kern w:val="0"/>
            <w:sz w:val="29"/>
            <w:szCs w:val="29"/>
          </w:rPr>
          <w:t>2017</w:t>
        </w:r>
        <w:r w:rsidRPr="009B1615">
          <w:rPr>
            <w:rFonts w:ascii="宋体" w:hAnsi="宋体" w:cs="宋体" w:hint="eastAsia"/>
            <w:color w:val="333333"/>
            <w:kern w:val="0"/>
            <w:sz w:val="29"/>
            <w:szCs w:val="29"/>
          </w:rPr>
          <w:t>年</w:t>
        </w:r>
        <w:r w:rsidRPr="009B1615">
          <w:rPr>
            <w:rFonts w:ascii="宋体" w:hAnsi="宋体" w:cs="宋体"/>
            <w:color w:val="333333"/>
            <w:kern w:val="0"/>
            <w:sz w:val="29"/>
            <w:szCs w:val="29"/>
          </w:rPr>
          <w:t>11</w:t>
        </w:r>
        <w:r w:rsidRPr="009B1615">
          <w:rPr>
            <w:rFonts w:ascii="宋体" w:hAnsi="宋体" w:cs="宋体" w:hint="eastAsia"/>
            <w:color w:val="333333"/>
            <w:kern w:val="0"/>
            <w:sz w:val="29"/>
            <w:szCs w:val="29"/>
          </w:rPr>
          <w:t>月</w:t>
        </w:r>
        <w:r w:rsidRPr="009B1615">
          <w:rPr>
            <w:rFonts w:ascii="宋体" w:hAnsi="宋体" w:cs="宋体"/>
            <w:color w:val="333333"/>
            <w:kern w:val="0"/>
            <w:sz w:val="29"/>
            <w:szCs w:val="29"/>
          </w:rPr>
          <w:t>21</w:t>
        </w:r>
        <w:r w:rsidRPr="009B1615">
          <w:rPr>
            <w:rFonts w:ascii="宋体" w:hAnsi="宋体" w:cs="宋体" w:hint="eastAsia"/>
            <w:color w:val="333333"/>
            <w:kern w:val="0"/>
            <w:sz w:val="29"/>
            <w:szCs w:val="29"/>
          </w:rPr>
          <w:t>日</w:t>
        </w:r>
      </w:smartTag>
    </w:p>
    <w:p w:rsidR="00E56A43" w:rsidRPr="00B94DD4" w:rsidRDefault="00E56A43" w:rsidP="00B94DD4"/>
    <w:p w:rsidR="00E56A43" w:rsidRPr="00E028D3" w:rsidRDefault="00E56A43" w:rsidP="00B94DD4">
      <w:pPr>
        <w:rPr>
          <w:sz w:val="24"/>
          <w:szCs w:val="24"/>
        </w:rPr>
      </w:pPr>
    </w:p>
    <w:sectPr w:rsidR="00E56A43" w:rsidRPr="00E028D3" w:rsidSect="000D5A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
    <w:panose1 w:val="020B0503020204020204"/>
    <w:charset w:val="86"/>
    <w:family w:val="swiss"/>
    <w:pitch w:val="variable"/>
    <w:sig w:usb0="80000287" w:usb1="28CF3C50" w:usb2="00000016" w:usb3="00000000" w:csb0="0004001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1615"/>
    <w:rsid w:val="000532C8"/>
    <w:rsid w:val="000D5A57"/>
    <w:rsid w:val="00145CC5"/>
    <w:rsid w:val="00305113"/>
    <w:rsid w:val="003A4649"/>
    <w:rsid w:val="003F0461"/>
    <w:rsid w:val="003F53F5"/>
    <w:rsid w:val="00410443"/>
    <w:rsid w:val="0046248C"/>
    <w:rsid w:val="00476AE6"/>
    <w:rsid w:val="004D3411"/>
    <w:rsid w:val="00567939"/>
    <w:rsid w:val="00775876"/>
    <w:rsid w:val="009B1615"/>
    <w:rsid w:val="009C49F7"/>
    <w:rsid w:val="00A21C1C"/>
    <w:rsid w:val="00A93F03"/>
    <w:rsid w:val="00B5715C"/>
    <w:rsid w:val="00B94DD4"/>
    <w:rsid w:val="00BC17AB"/>
    <w:rsid w:val="00BD1934"/>
    <w:rsid w:val="00BD5E44"/>
    <w:rsid w:val="00CD2630"/>
    <w:rsid w:val="00D761B8"/>
    <w:rsid w:val="00DB2CFC"/>
    <w:rsid w:val="00E028D3"/>
    <w:rsid w:val="00E56A43"/>
    <w:rsid w:val="00EF5A06"/>
    <w:rsid w:val="00F572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5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9B1615"/>
    <w:rPr>
      <w:rFonts w:cs="Times New Roman"/>
      <w:b/>
      <w:bCs/>
    </w:rPr>
  </w:style>
  <w:style w:type="character" w:styleId="Hyperlink">
    <w:name w:val="Hyperlink"/>
    <w:basedOn w:val="DefaultParagraphFont"/>
    <w:uiPriority w:val="99"/>
    <w:rsid w:val="0030511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75646114">
      <w:marLeft w:val="0"/>
      <w:marRight w:val="0"/>
      <w:marTop w:val="0"/>
      <w:marBottom w:val="0"/>
      <w:divBdr>
        <w:top w:val="none" w:sz="0" w:space="0" w:color="auto"/>
        <w:left w:val="none" w:sz="0" w:space="0" w:color="auto"/>
        <w:bottom w:val="none" w:sz="0" w:space="0" w:color="auto"/>
        <w:right w:val="none" w:sz="0" w:space="0" w:color="auto"/>
      </w:divBdr>
      <w:divsChild>
        <w:div w:id="275646113">
          <w:marLeft w:val="0"/>
          <w:marRight w:val="0"/>
          <w:marTop w:val="0"/>
          <w:marBottom w:val="0"/>
          <w:divBdr>
            <w:top w:val="none" w:sz="0" w:space="0" w:color="auto"/>
            <w:left w:val="none" w:sz="0" w:space="0" w:color="auto"/>
            <w:bottom w:val="none" w:sz="0" w:space="0" w:color="auto"/>
            <w:right w:val="none" w:sz="0" w:space="0" w:color="auto"/>
          </w:divBdr>
          <w:divsChild>
            <w:div w:id="275646115">
              <w:marLeft w:val="0"/>
              <w:marRight w:val="0"/>
              <w:marTop w:val="0"/>
              <w:marBottom w:val="0"/>
              <w:divBdr>
                <w:top w:val="none" w:sz="0" w:space="0" w:color="auto"/>
                <w:left w:val="none" w:sz="0" w:space="0" w:color="auto"/>
                <w:bottom w:val="none" w:sz="0" w:space="0" w:color="auto"/>
                <w:right w:val="none" w:sz="0" w:space="0" w:color="auto"/>
              </w:divBdr>
              <w:divsChild>
                <w:div w:id="275646120">
                  <w:marLeft w:val="0"/>
                  <w:marRight w:val="0"/>
                  <w:marTop w:val="0"/>
                  <w:marBottom w:val="0"/>
                  <w:divBdr>
                    <w:top w:val="none" w:sz="0" w:space="0" w:color="auto"/>
                    <w:left w:val="none" w:sz="0" w:space="0" w:color="auto"/>
                    <w:bottom w:val="none" w:sz="0" w:space="0" w:color="auto"/>
                    <w:right w:val="none" w:sz="0" w:space="0" w:color="auto"/>
                  </w:divBdr>
                  <w:divsChild>
                    <w:div w:id="275646118">
                      <w:marLeft w:val="0"/>
                      <w:marRight w:val="0"/>
                      <w:marTop w:val="0"/>
                      <w:marBottom w:val="0"/>
                      <w:divBdr>
                        <w:top w:val="none" w:sz="0" w:space="0" w:color="auto"/>
                        <w:left w:val="none" w:sz="0" w:space="0" w:color="auto"/>
                        <w:bottom w:val="none" w:sz="0" w:space="0" w:color="auto"/>
                        <w:right w:val="none" w:sz="0" w:space="0" w:color="auto"/>
                      </w:divBdr>
                      <w:divsChild>
                        <w:div w:id="275646119">
                          <w:marLeft w:val="0"/>
                          <w:marRight w:val="0"/>
                          <w:marTop w:val="0"/>
                          <w:marBottom w:val="0"/>
                          <w:divBdr>
                            <w:top w:val="none" w:sz="0" w:space="0" w:color="auto"/>
                            <w:left w:val="none" w:sz="0" w:space="0" w:color="auto"/>
                            <w:bottom w:val="none" w:sz="0" w:space="0" w:color="auto"/>
                            <w:right w:val="none" w:sz="0" w:space="0" w:color="auto"/>
                          </w:divBdr>
                          <w:divsChild>
                            <w:div w:id="275646117">
                              <w:marLeft w:val="0"/>
                              <w:marRight w:val="0"/>
                              <w:marTop w:val="0"/>
                              <w:marBottom w:val="0"/>
                              <w:divBdr>
                                <w:top w:val="none" w:sz="0" w:space="0" w:color="auto"/>
                                <w:left w:val="none" w:sz="0" w:space="0" w:color="auto"/>
                                <w:bottom w:val="none" w:sz="0" w:space="0" w:color="auto"/>
                                <w:right w:val="none" w:sz="0" w:space="0" w:color="auto"/>
                              </w:divBdr>
                              <w:divsChild>
                                <w:div w:id="27564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umtrsb@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drc@cumt.edu.cn" TargetMode="External"/><Relationship Id="rId5" Type="http://schemas.openxmlformats.org/officeDocument/2006/relationships/hyperlink" Target="mailto:cumtrsb@163.com" TargetMode="External"/><Relationship Id="rId4" Type="http://schemas.openxmlformats.org/officeDocument/2006/relationships/hyperlink" Target="mailto:kdjszp@cumt.edu.c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7</Pages>
  <Words>566</Words>
  <Characters>3227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cp:lastModifiedBy>
  <cp:revision>11</cp:revision>
  <dcterms:created xsi:type="dcterms:W3CDTF">2017-12-15T11:37:00Z</dcterms:created>
  <dcterms:modified xsi:type="dcterms:W3CDTF">2018-03-09T13:07:00Z</dcterms:modified>
</cp:coreProperties>
</file>