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9" w:rsidRDefault="003712C9" w:rsidP="007C7316">
      <w:pPr>
        <w:spacing w:line="320" w:lineRule="exact"/>
        <w:jc w:val="center"/>
        <w:rPr>
          <w:rFonts w:eastAsia="楷体_GB2312"/>
          <w:b/>
          <w:sz w:val="28"/>
          <w:szCs w:val="28"/>
        </w:rPr>
      </w:pPr>
      <w:r>
        <w:rPr>
          <w:rFonts w:eastAsia="楷体_GB2312" w:hint="eastAsia"/>
          <w:b/>
          <w:sz w:val="28"/>
          <w:szCs w:val="28"/>
        </w:rPr>
        <w:t>河北金融学院</w:t>
      </w:r>
      <w:r>
        <w:rPr>
          <w:rFonts w:eastAsia="楷体_GB2312" w:hint="eastAsia"/>
          <w:b/>
          <w:sz w:val="28"/>
          <w:szCs w:val="28"/>
        </w:rPr>
        <w:t>2020</w:t>
      </w:r>
      <w:r>
        <w:rPr>
          <w:rFonts w:eastAsia="楷体_GB2312" w:hint="eastAsia"/>
          <w:b/>
          <w:sz w:val="28"/>
          <w:szCs w:val="28"/>
        </w:rPr>
        <w:t>年硕士研究生招聘启事</w:t>
      </w:r>
    </w:p>
    <w:p w:rsidR="003712C9" w:rsidRDefault="003712C9" w:rsidP="007C7316">
      <w:pPr>
        <w:spacing w:line="320" w:lineRule="exact"/>
        <w:jc w:val="center"/>
        <w:rPr>
          <w:rFonts w:eastAsia="楷体_GB2312"/>
          <w:b/>
          <w:sz w:val="28"/>
          <w:szCs w:val="28"/>
        </w:rPr>
      </w:pPr>
    </w:p>
    <w:p w:rsidR="003712C9" w:rsidRPr="003712C9" w:rsidRDefault="003712C9" w:rsidP="003712C9">
      <w:pPr>
        <w:spacing w:line="360" w:lineRule="auto"/>
        <w:ind w:firstLineChars="200" w:firstLine="480"/>
        <w:rPr>
          <w:rFonts w:asciiTheme="majorEastAsia" w:eastAsiaTheme="majorEastAsia" w:hAnsiTheme="majorEastAsia"/>
          <w:sz w:val="24"/>
        </w:rPr>
      </w:pPr>
      <w:r w:rsidRPr="003712C9">
        <w:rPr>
          <w:rFonts w:asciiTheme="majorEastAsia" w:eastAsiaTheme="majorEastAsia" w:hAnsiTheme="majorEastAsia" w:hint="eastAsia"/>
          <w:sz w:val="24"/>
        </w:rPr>
        <w:t>为满足我校教学、行政管理工作需要，加快师资队伍建设步伐，我校</w:t>
      </w:r>
      <w:r>
        <w:rPr>
          <w:rFonts w:asciiTheme="majorEastAsia" w:eastAsiaTheme="majorEastAsia" w:hAnsiTheme="majorEastAsia" w:hint="eastAsia"/>
          <w:sz w:val="24"/>
        </w:rPr>
        <w:t>2020</w:t>
      </w:r>
      <w:r w:rsidRPr="003712C9">
        <w:rPr>
          <w:rFonts w:asciiTheme="majorEastAsia" w:eastAsiaTheme="majorEastAsia" w:hAnsiTheme="majorEastAsia" w:hint="eastAsia"/>
          <w:sz w:val="24"/>
        </w:rPr>
        <w:t>年招聘教学、行政工作人员，具体要求如下：</w:t>
      </w:r>
    </w:p>
    <w:p w:rsidR="00EE1BEE" w:rsidRPr="003712C9" w:rsidRDefault="00EE1BEE" w:rsidP="003712C9">
      <w:pPr>
        <w:spacing w:line="320" w:lineRule="exact"/>
        <w:jc w:val="center"/>
        <w:rPr>
          <w:rFonts w:asciiTheme="majorEastAsia" w:eastAsiaTheme="majorEastAsia" w:hAnsiTheme="majorEastAsia"/>
          <w:b/>
          <w:szCs w:val="21"/>
        </w:rPr>
      </w:pPr>
      <w:r w:rsidRPr="003712C9">
        <w:rPr>
          <w:rFonts w:asciiTheme="majorEastAsia" w:eastAsiaTheme="majorEastAsia" w:hAnsiTheme="majorEastAsia" w:hint="eastAsia"/>
          <w:b/>
          <w:szCs w:val="21"/>
        </w:rPr>
        <w:t>硕士</w:t>
      </w:r>
      <w:r w:rsidR="001834D2" w:rsidRPr="003712C9">
        <w:rPr>
          <w:rFonts w:asciiTheme="majorEastAsia" w:eastAsiaTheme="majorEastAsia" w:hAnsiTheme="majorEastAsia" w:hint="eastAsia"/>
          <w:b/>
          <w:szCs w:val="21"/>
        </w:rPr>
        <w:t>研究生</w:t>
      </w:r>
      <w:r w:rsidR="007C7316" w:rsidRPr="003712C9">
        <w:rPr>
          <w:rFonts w:asciiTheme="majorEastAsia" w:eastAsiaTheme="majorEastAsia" w:hAnsiTheme="majorEastAsia" w:hint="eastAsia"/>
          <w:b/>
          <w:szCs w:val="21"/>
        </w:rPr>
        <w:t>-</w:t>
      </w:r>
      <w:r w:rsidR="00B73D5A" w:rsidRPr="003712C9">
        <w:rPr>
          <w:rFonts w:asciiTheme="majorEastAsia" w:eastAsiaTheme="majorEastAsia" w:hAnsiTheme="majorEastAsia"/>
          <w:b/>
          <w:szCs w:val="21"/>
        </w:rPr>
        <w:t>教学</w:t>
      </w:r>
      <w:r w:rsidR="009A5375" w:rsidRPr="003712C9">
        <w:rPr>
          <w:rFonts w:asciiTheme="majorEastAsia" w:eastAsiaTheme="majorEastAsia" w:hAnsiTheme="majorEastAsia"/>
          <w:b/>
          <w:szCs w:val="21"/>
        </w:rPr>
        <w:t>岗</w:t>
      </w:r>
      <w:r w:rsidRPr="003712C9">
        <w:rPr>
          <w:rFonts w:asciiTheme="majorEastAsia" w:eastAsiaTheme="majorEastAsia" w:hAnsiTheme="majorEastAsia"/>
          <w:b/>
          <w:szCs w:val="21"/>
        </w:rPr>
        <w:t xml:space="preserve">    </w:t>
      </w:r>
    </w:p>
    <w:tbl>
      <w:tblPr>
        <w:tblW w:w="95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96"/>
        <w:gridCol w:w="3240"/>
        <w:gridCol w:w="738"/>
        <w:gridCol w:w="3534"/>
      </w:tblGrid>
      <w:tr w:rsidR="002C2D34" w:rsidRPr="009E59E0" w:rsidTr="002E573B">
        <w:trPr>
          <w:cantSplit/>
          <w:trHeight w:val="538"/>
          <w:jc w:val="center"/>
        </w:trPr>
        <w:tc>
          <w:tcPr>
            <w:tcW w:w="1996" w:type="dxa"/>
            <w:tcBorders>
              <w:top w:val="single" w:sz="12" w:space="0" w:color="auto"/>
            </w:tcBorders>
            <w:shd w:val="clear" w:color="auto" w:fill="B6DDE8" w:themeFill="accent5" w:themeFillTint="66"/>
            <w:vAlign w:val="center"/>
          </w:tcPr>
          <w:p w:rsidR="002C2D34" w:rsidRPr="00AD546E" w:rsidRDefault="002C2D34" w:rsidP="00B12176">
            <w:pPr>
              <w:jc w:val="center"/>
              <w:rPr>
                <w:rFonts w:ascii="仿宋" w:eastAsia="仿宋" w:hAnsi="仿宋" w:cs="宋体"/>
                <w:b/>
                <w:kern w:val="0"/>
                <w:szCs w:val="21"/>
              </w:rPr>
            </w:pPr>
            <w:r w:rsidRPr="00AD546E">
              <w:rPr>
                <w:rFonts w:ascii="仿宋" w:eastAsia="仿宋" w:hAnsi="仿宋" w:cs="宋体" w:hint="eastAsia"/>
                <w:b/>
                <w:kern w:val="0"/>
                <w:szCs w:val="21"/>
              </w:rPr>
              <w:t>专业</w:t>
            </w:r>
            <w:r>
              <w:rPr>
                <w:rFonts w:ascii="仿宋" w:eastAsia="仿宋" w:hAnsi="仿宋" w:cs="宋体" w:hint="eastAsia"/>
                <w:b/>
                <w:kern w:val="0"/>
                <w:szCs w:val="21"/>
              </w:rPr>
              <w:t>要求</w:t>
            </w:r>
          </w:p>
        </w:tc>
        <w:tc>
          <w:tcPr>
            <w:tcW w:w="3240" w:type="dxa"/>
            <w:tcBorders>
              <w:top w:val="single" w:sz="12" w:space="0" w:color="auto"/>
            </w:tcBorders>
            <w:shd w:val="clear" w:color="auto" w:fill="B6DDE8" w:themeFill="accent5" w:themeFillTint="66"/>
            <w:vAlign w:val="center"/>
          </w:tcPr>
          <w:p w:rsidR="002C2D34" w:rsidRPr="00AD546E" w:rsidRDefault="002C2D34" w:rsidP="00B12176">
            <w:pPr>
              <w:widowControl/>
              <w:jc w:val="center"/>
              <w:rPr>
                <w:rFonts w:ascii="仿宋" w:eastAsia="仿宋" w:hAnsi="仿宋" w:cs="宋体"/>
                <w:b/>
                <w:kern w:val="0"/>
                <w:szCs w:val="21"/>
              </w:rPr>
            </w:pPr>
            <w:r>
              <w:rPr>
                <w:rFonts w:ascii="仿宋" w:eastAsia="仿宋" w:hAnsi="仿宋" w:cs="宋体" w:hint="eastAsia"/>
                <w:b/>
                <w:kern w:val="0"/>
                <w:szCs w:val="21"/>
              </w:rPr>
              <w:t>主讲课程</w:t>
            </w:r>
          </w:p>
        </w:tc>
        <w:tc>
          <w:tcPr>
            <w:tcW w:w="738" w:type="dxa"/>
            <w:tcBorders>
              <w:top w:val="single" w:sz="12" w:space="0" w:color="auto"/>
            </w:tcBorders>
            <w:shd w:val="clear" w:color="auto" w:fill="B6DDE8" w:themeFill="accent5" w:themeFillTint="66"/>
            <w:vAlign w:val="center"/>
          </w:tcPr>
          <w:p w:rsidR="002C2D34" w:rsidRPr="00AD546E" w:rsidRDefault="002C2D34" w:rsidP="00B12176">
            <w:pPr>
              <w:widowControl/>
              <w:jc w:val="center"/>
              <w:rPr>
                <w:rFonts w:ascii="仿宋" w:eastAsia="仿宋" w:hAnsi="仿宋" w:cs="宋体"/>
                <w:b/>
                <w:kern w:val="0"/>
                <w:szCs w:val="21"/>
              </w:rPr>
            </w:pPr>
            <w:r w:rsidRPr="00AD546E">
              <w:rPr>
                <w:rFonts w:ascii="仿宋" w:eastAsia="仿宋" w:hAnsi="仿宋" w:cs="宋体" w:hint="eastAsia"/>
                <w:b/>
                <w:kern w:val="0"/>
                <w:szCs w:val="21"/>
              </w:rPr>
              <w:t>人数</w:t>
            </w:r>
          </w:p>
        </w:tc>
        <w:tc>
          <w:tcPr>
            <w:tcW w:w="3534" w:type="dxa"/>
            <w:tcBorders>
              <w:top w:val="single" w:sz="12" w:space="0" w:color="auto"/>
            </w:tcBorders>
            <w:shd w:val="clear" w:color="auto" w:fill="B6DDE8" w:themeFill="accent5" w:themeFillTint="66"/>
            <w:vAlign w:val="center"/>
          </w:tcPr>
          <w:p w:rsidR="002C2D34" w:rsidRPr="00AD546E" w:rsidRDefault="002C2D34" w:rsidP="00DB67E5">
            <w:pPr>
              <w:widowControl/>
              <w:jc w:val="center"/>
              <w:rPr>
                <w:rFonts w:ascii="仿宋" w:eastAsia="仿宋" w:hAnsi="仿宋" w:cs="宋体"/>
                <w:b/>
                <w:spacing w:val="-12"/>
                <w:kern w:val="0"/>
                <w:szCs w:val="21"/>
              </w:rPr>
            </w:pPr>
            <w:r w:rsidRPr="00AD546E">
              <w:rPr>
                <w:rFonts w:ascii="仿宋" w:eastAsia="仿宋" w:hAnsi="仿宋" w:hint="eastAsia"/>
                <w:b/>
                <w:spacing w:val="-12"/>
                <w:szCs w:val="21"/>
              </w:rPr>
              <w:t>相关要求</w:t>
            </w:r>
            <w:r w:rsidRPr="00AD546E">
              <w:rPr>
                <w:rFonts w:ascii="仿宋" w:eastAsia="仿宋" w:hAnsi="仿宋"/>
                <w:b/>
                <w:spacing w:val="-12"/>
                <w:szCs w:val="21"/>
              </w:rPr>
              <w:t>(</w:t>
            </w:r>
            <w:r w:rsidRPr="00AD546E">
              <w:rPr>
                <w:rFonts w:ascii="仿宋" w:eastAsia="仿宋" w:hAnsi="仿宋" w:hint="eastAsia"/>
                <w:b/>
                <w:spacing w:val="-12"/>
                <w:szCs w:val="21"/>
              </w:rPr>
              <w:t>包括工作经历、学术成果等</w:t>
            </w:r>
            <w:r w:rsidRPr="00AD546E">
              <w:rPr>
                <w:rFonts w:ascii="仿宋" w:eastAsia="仿宋" w:hAnsi="仿宋"/>
                <w:b/>
                <w:spacing w:val="-12"/>
                <w:szCs w:val="21"/>
              </w:rPr>
              <w:t>)</w:t>
            </w:r>
          </w:p>
        </w:tc>
      </w:tr>
      <w:tr w:rsidR="002C2D34" w:rsidRPr="009E59E0" w:rsidTr="002E573B">
        <w:trPr>
          <w:cantSplit/>
          <w:trHeight w:val="477"/>
          <w:jc w:val="center"/>
        </w:trPr>
        <w:tc>
          <w:tcPr>
            <w:tcW w:w="1996" w:type="dxa"/>
            <w:vAlign w:val="center"/>
          </w:tcPr>
          <w:p w:rsidR="002C2D34" w:rsidRPr="009E59E0" w:rsidRDefault="002C2D34" w:rsidP="00890620">
            <w:pPr>
              <w:jc w:val="center"/>
              <w:rPr>
                <w:rFonts w:ascii="仿宋" w:eastAsia="仿宋" w:hAnsi="仿宋"/>
                <w:szCs w:val="21"/>
              </w:rPr>
            </w:pPr>
            <w:r>
              <w:rPr>
                <w:rFonts w:ascii="仿宋" w:eastAsia="仿宋" w:hAnsi="仿宋" w:hint="eastAsia"/>
                <w:szCs w:val="21"/>
              </w:rPr>
              <w:t>金融工程</w:t>
            </w:r>
          </w:p>
        </w:tc>
        <w:tc>
          <w:tcPr>
            <w:tcW w:w="3240" w:type="dxa"/>
            <w:vAlign w:val="center"/>
          </w:tcPr>
          <w:p w:rsidR="002C2D34" w:rsidRPr="009E59E0" w:rsidRDefault="002C2D34" w:rsidP="009443F3">
            <w:pPr>
              <w:jc w:val="center"/>
              <w:rPr>
                <w:rFonts w:ascii="仿宋" w:eastAsia="仿宋" w:hAnsi="仿宋"/>
                <w:szCs w:val="21"/>
              </w:rPr>
            </w:pPr>
            <w:r>
              <w:rPr>
                <w:rFonts w:ascii="仿宋" w:eastAsia="仿宋" w:hAnsi="仿宋" w:hint="eastAsia"/>
                <w:szCs w:val="21"/>
              </w:rPr>
              <w:t>随机过程、数理金融、金融风险管理、</w:t>
            </w:r>
            <w:r w:rsidRPr="00B87769">
              <w:rPr>
                <w:rFonts w:ascii="仿宋" w:eastAsia="仿宋" w:hAnsi="仿宋" w:hint="eastAsia"/>
                <w:szCs w:val="21"/>
              </w:rPr>
              <w:t>金融计量学</w:t>
            </w:r>
          </w:p>
        </w:tc>
        <w:tc>
          <w:tcPr>
            <w:tcW w:w="738" w:type="dxa"/>
            <w:vAlign w:val="center"/>
          </w:tcPr>
          <w:p w:rsidR="002C2D34" w:rsidRPr="009E59E0" w:rsidRDefault="002C2D34" w:rsidP="0080309B">
            <w:pPr>
              <w:jc w:val="center"/>
              <w:rPr>
                <w:rFonts w:ascii="仿宋" w:eastAsia="仿宋" w:hAnsi="仿宋"/>
                <w:szCs w:val="21"/>
              </w:rPr>
            </w:pPr>
            <w:r>
              <w:rPr>
                <w:rFonts w:ascii="仿宋" w:eastAsia="仿宋" w:hAnsi="仿宋" w:hint="eastAsia"/>
                <w:szCs w:val="21"/>
              </w:rPr>
              <w:t>2</w:t>
            </w:r>
          </w:p>
        </w:tc>
        <w:tc>
          <w:tcPr>
            <w:tcW w:w="3534" w:type="dxa"/>
            <w:vAlign w:val="center"/>
          </w:tcPr>
          <w:p w:rsidR="002C2D34" w:rsidRPr="009E59E0" w:rsidRDefault="002C2D34" w:rsidP="002E573B">
            <w:pPr>
              <w:jc w:val="left"/>
              <w:rPr>
                <w:rFonts w:ascii="仿宋" w:eastAsia="仿宋" w:hAnsi="仿宋"/>
                <w:szCs w:val="21"/>
              </w:rPr>
            </w:pPr>
            <w:r w:rsidRPr="008E0FF4">
              <w:rPr>
                <w:rFonts w:ascii="仿宋" w:eastAsia="仿宋" w:hAnsi="仿宋" w:hint="eastAsia"/>
                <w:szCs w:val="21"/>
              </w:rPr>
              <w:t>有</w:t>
            </w:r>
            <w:r>
              <w:rPr>
                <w:rFonts w:ascii="仿宋" w:eastAsia="仿宋" w:hAnsi="仿宋" w:hint="eastAsia"/>
                <w:szCs w:val="21"/>
              </w:rPr>
              <w:t>数学</w:t>
            </w:r>
            <w:r w:rsidRPr="008E0FF4">
              <w:rPr>
                <w:rFonts w:ascii="仿宋" w:eastAsia="仿宋" w:hAnsi="仿宋" w:hint="eastAsia"/>
                <w:szCs w:val="21"/>
              </w:rPr>
              <w:t>相关专业背景优先</w:t>
            </w:r>
          </w:p>
        </w:tc>
      </w:tr>
      <w:tr w:rsidR="002C2D34" w:rsidRPr="009E59E0" w:rsidTr="002E573B">
        <w:trPr>
          <w:cantSplit/>
          <w:trHeight w:val="510"/>
          <w:jc w:val="center"/>
        </w:trPr>
        <w:tc>
          <w:tcPr>
            <w:tcW w:w="1996" w:type="dxa"/>
            <w:vAlign w:val="center"/>
          </w:tcPr>
          <w:p w:rsidR="002C2D34" w:rsidRPr="009E59E0" w:rsidRDefault="002C2D34" w:rsidP="0080309B">
            <w:pPr>
              <w:jc w:val="center"/>
              <w:rPr>
                <w:rFonts w:ascii="仿宋" w:eastAsia="仿宋" w:hAnsi="仿宋"/>
                <w:szCs w:val="21"/>
              </w:rPr>
            </w:pPr>
            <w:r>
              <w:rPr>
                <w:rFonts w:ascii="仿宋" w:eastAsia="仿宋" w:hAnsi="仿宋" w:hint="eastAsia"/>
                <w:szCs w:val="21"/>
              </w:rPr>
              <w:t>投资学</w:t>
            </w:r>
          </w:p>
        </w:tc>
        <w:tc>
          <w:tcPr>
            <w:tcW w:w="3240" w:type="dxa"/>
            <w:vAlign w:val="center"/>
          </w:tcPr>
          <w:p w:rsidR="002C2D34" w:rsidRPr="009E59E0" w:rsidRDefault="002C2D34" w:rsidP="009D272A">
            <w:pPr>
              <w:jc w:val="center"/>
              <w:rPr>
                <w:rFonts w:ascii="仿宋" w:eastAsia="仿宋" w:hAnsi="仿宋"/>
                <w:szCs w:val="21"/>
              </w:rPr>
            </w:pPr>
            <w:r>
              <w:rPr>
                <w:rFonts w:ascii="仿宋" w:eastAsia="仿宋" w:hAnsi="仿宋" w:hint="eastAsia"/>
                <w:szCs w:val="21"/>
              </w:rPr>
              <w:t>投资组合管理、项目评估与管理</w:t>
            </w:r>
            <w:r>
              <w:rPr>
                <w:rFonts w:ascii="仿宋" w:eastAsia="仿宋" w:hAnsi="仿宋"/>
                <w:szCs w:val="21"/>
              </w:rPr>
              <w:t>、</w:t>
            </w:r>
            <w:r>
              <w:rPr>
                <w:rFonts w:ascii="仿宋" w:eastAsia="仿宋" w:hAnsi="仿宋" w:hint="eastAsia"/>
                <w:szCs w:val="21"/>
              </w:rPr>
              <w:t>国际投资、投资市场调研与投资项目论证</w:t>
            </w:r>
          </w:p>
        </w:tc>
        <w:tc>
          <w:tcPr>
            <w:tcW w:w="738" w:type="dxa"/>
            <w:vAlign w:val="center"/>
          </w:tcPr>
          <w:p w:rsidR="002C2D34" w:rsidRPr="009E59E0" w:rsidRDefault="002C2D34" w:rsidP="0080309B">
            <w:pPr>
              <w:jc w:val="center"/>
              <w:rPr>
                <w:rFonts w:ascii="仿宋" w:eastAsia="仿宋" w:hAnsi="仿宋"/>
                <w:szCs w:val="21"/>
              </w:rPr>
            </w:pPr>
            <w:r>
              <w:rPr>
                <w:rFonts w:ascii="仿宋" w:eastAsia="仿宋" w:hAnsi="仿宋"/>
                <w:szCs w:val="21"/>
              </w:rPr>
              <w:t>2</w:t>
            </w:r>
          </w:p>
        </w:tc>
        <w:tc>
          <w:tcPr>
            <w:tcW w:w="3534" w:type="dxa"/>
            <w:vAlign w:val="center"/>
          </w:tcPr>
          <w:p w:rsidR="002C2D34" w:rsidRPr="009E59E0" w:rsidRDefault="002C2D34" w:rsidP="002E573B">
            <w:pPr>
              <w:jc w:val="left"/>
              <w:rPr>
                <w:rFonts w:ascii="仿宋" w:eastAsia="仿宋" w:hAnsi="仿宋"/>
                <w:szCs w:val="21"/>
              </w:rPr>
            </w:pPr>
            <w:r>
              <w:rPr>
                <w:rFonts w:ascii="仿宋" w:eastAsia="仿宋" w:hAnsi="仿宋" w:hint="eastAsia"/>
                <w:szCs w:val="21"/>
              </w:rPr>
              <w:t>投资学相关专业、有投资实务经验者优先</w:t>
            </w:r>
          </w:p>
        </w:tc>
      </w:tr>
      <w:tr w:rsidR="002C2D34" w:rsidRPr="009E59E0" w:rsidTr="002E573B">
        <w:trPr>
          <w:cantSplit/>
          <w:trHeight w:val="510"/>
          <w:jc w:val="center"/>
        </w:trPr>
        <w:tc>
          <w:tcPr>
            <w:tcW w:w="1996" w:type="dxa"/>
            <w:vAlign w:val="center"/>
          </w:tcPr>
          <w:p w:rsidR="002C2D34" w:rsidRPr="009E59E0" w:rsidRDefault="002C2D34" w:rsidP="0080309B">
            <w:pPr>
              <w:jc w:val="center"/>
              <w:rPr>
                <w:rFonts w:ascii="仿宋" w:eastAsia="仿宋" w:hAnsi="仿宋"/>
                <w:szCs w:val="21"/>
              </w:rPr>
            </w:pPr>
            <w:r>
              <w:rPr>
                <w:rFonts w:ascii="仿宋" w:eastAsia="仿宋" w:hAnsi="仿宋" w:hint="eastAsia"/>
                <w:szCs w:val="21"/>
              </w:rPr>
              <w:t>金融学</w:t>
            </w:r>
          </w:p>
        </w:tc>
        <w:tc>
          <w:tcPr>
            <w:tcW w:w="3240" w:type="dxa"/>
            <w:vAlign w:val="center"/>
          </w:tcPr>
          <w:p w:rsidR="002C2D34" w:rsidRPr="009E59E0" w:rsidRDefault="002C2D34" w:rsidP="0080309B">
            <w:pPr>
              <w:jc w:val="center"/>
              <w:rPr>
                <w:rFonts w:ascii="仿宋" w:eastAsia="仿宋" w:hAnsi="仿宋"/>
                <w:szCs w:val="21"/>
              </w:rPr>
            </w:pPr>
            <w:r>
              <w:rPr>
                <w:rFonts w:ascii="仿宋" w:eastAsia="仿宋" w:hAnsi="仿宋" w:hint="eastAsia"/>
                <w:szCs w:val="21"/>
              </w:rPr>
              <w:t>房地产金融、跨国金融业务</w:t>
            </w:r>
          </w:p>
        </w:tc>
        <w:tc>
          <w:tcPr>
            <w:tcW w:w="738" w:type="dxa"/>
            <w:vAlign w:val="center"/>
          </w:tcPr>
          <w:p w:rsidR="002C2D34" w:rsidRPr="009E59E0" w:rsidRDefault="002C2D34" w:rsidP="0080309B">
            <w:pPr>
              <w:jc w:val="center"/>
              <w:rPr>
                <w:rFonts w:ascii="仿宋" w:eastAsia="仿宋" w:hAnsi="仿宋"/>
                <w:szCs w:val="21"/>
              </w:rPr>
            </w:pPr>
            <w:r>
              <w:rPr>
                <w:rFonts w:ascii="仿宋" w:eastAsia="仿宋" w:hAnsi="仿宋"/>
                <w:szCs w:val="21"/>
              </w:rPr>
              <w:t>1</w:t>
            </w:r>
          </w:p>
        </w:tc>
        <w:tc>
          <w:tcPr>
            <w:tcW w:w="3534" w:type="dxa"/>
            <w:vAlign w:val="center"/>
          </w:tcPr>
          <w:p w:rsidR="002C2D34" w:rsidRPr="009E59E0" w:rsidRDefault="002C2D34" w:rsidP="002E573B">
            <w:pPr>
              <w:jc w:val="left"/>
              <w:rPr>
                <w:rFonts w:ascii="仿宋" w:eastAsia="仿宋" w:hAnsi="仿宋"/>
                <w:szCs w:val="21"/>
              </w:rPr>
            </w:pPr>
            <w:r>
              <w:rPr>
                <w:rFonts w:ascii="仿宋" w:eastAsia="仿宋" w:hAnsi="仿宋" w:hint="eastAsia"/>
                <w:szCs w:val="21"/>
              </w:rPr>
              <w:t>金融学相关专业</w:t>
            </w:r>
          </w:p>
        </w:tc>
      </w:tr>
      <w:tr w:rsidR="002C2D34" w:rsidRPr="009E59E0" w:rsidTr="002E573B">
        <w:trPr>
          <w:cantSplit/>
          <w:trHeight w:val="510"/>
          <w:jc w:val="center"/>
        </w:trPr>
        <w:tc>
          <w:tcPr>
            <w:tcW w:w="1996" w:type="dxa"/>
            <w:vAlign w:val="center"/>
          </w:tcPr>
          <w:p w:rsidR="002C2D34" w:rsidRPr="009D6126" w:rsidRDefault="002C2D34" w:rsidP="00DF5BF1">
            <w:pPr>
              <w:jc w:val="center"/>
              <w:rPr>
                <w:rFonts w:ascii="仿宋" w:eastAsia="仿宋" w:hAnsi="仿宋"/>
                <w:szCs w:val="21"/>
              </w:rPr>
            </w:pPr>
            <w:r w:rsidRPr="009D6126">
              <w:rPr>
                <w:rFonts w:ascii="仿宋" w:eastAsia="仿宋" w:hAnsi="仿宋" w:hint="eastAsia"/>
                <w:szCs w:val="21"/>
              </w:rPr>
              <w:t>会计、财务管理、审计学</w:t>
            </w:r>
            <w:r w:rsidR="00C40BA5">
              <w:rPr>
                <w:rFonts w:ascii="仿宋" w:eastAsia="仿宋" w:hAnsi="仿宋" w:hint="eastAsia"/>
                <w:szCs w:val="21"/>
              </w:rPr>
              <w:t>（一）</w:t>
            </w:r>
          </w:p>
        </w:tc>
        <w:tc>
          <w:tcPr>
            <w:tcW w:w="3240" w:type="dxa"/>
            <w:vAlign w:val="center"/>
          </w:tcPr>
          <w:p w:rsidR="002C2D34" w:rsidRPr="009D6126" w:rsidRDefault="002C2D34" w:rsidP="00DF5BF1">
            <w:pPr>
              <w:jc w:val="center"/>
              <w:rPr>
                <w:rFonts w:ascii="仿宋" w:eastAsia="仿宋" w:hAnsi="仿宋"/>
                <w:szCs w:val="21"/>
              </w:rPr>
            </w:pPr>
            <w:r w:rsidRPr="009D6126">
              <w:rPr>
                <w:rFonts w:ascii="仿宋" w:eastAsia="仿宋" w:hAnsi="仿宋" w:hint="eastAsia"/>
                <w:szCs w:val="21"/>
              </w:rPr>
              <w:t>大数据在审计中应用、大数据挖掘与商业智能、大数据与财务决策、会计系统设计与财务共享、机器学习与财务智能</w:t>
            </w:r>
          </w:p>
        </w:tc>
        <w:tc>
          <w:tcPr>
            <w:tcW w:w="738" w:type="dxa"/>
            <w:vAlign w:val="center"/>
          </w:tcPr>
          <w:p w:rsidR="002C2D34" w:rsidRPr="009D6126" w:rsidRDefault="002C2D34" w:rsidP="00DF5BF1">
            <w:pPr>
              <w:jc w:val="center"/>
              <w:rPr>
                <w:rFonts w:ascii="仿宋" w:eastAsia="仿宋" w:hAnsi="仿宋"/>
                <w:szCs w:val="21"/>
              </w:rPr>
            </w:pPr>
            <w:r>
              <w:rPr>
                <w:rFonts w:ascii="仿宋" w:eastAsia="仿宋" w:hAnsi="仿宋" w:hint="eastAsia"/>
                <w:szCs w:val="21"/>
              </w:rPr>
              <w:t>3</w:t>
            </w:r>
          </w:p>
        </w:tc>
        <w:tc>
          <w:tcPr>
            <w:tcW w:w="3534" w:type="dxa"/>
            <w:vAlign w:val="center"/>
          </w:tcPr>
          <w:p w:rsidR="002C2D34" w:rsidRPr="009D6126" w:rsidRDefault="002C2D34" w:rsidP="002E573B">
            <w:pPr>
              <w:jc w:val="left"/>
              <w:rPr>
                <w:rFonts w:ascii="仿宋" w:eastAsia="仿宋" w:hAnsi="仿宋"/>
                <w:szCs w:val="21"/>
              </w:rPr>
            </w:pPr>
            <w:r w:rsidRPr="009D6126">
              <w:rPr>
                <w:rFonts w:ascii="仿宋" w:eastAsia="仿宋" w:hAnsi="仿宋" w:hint="eastAsia"/>
                <w:szCs w:val="21"/>
              </w:rPr>
              <w:t>能从事财务会计及管理类课程的教学工作；本科或研究生阶段为计算机专业的优先。</w:t>
            </w:r>
          </w:p>
        </w:tc>
      </w:tr>
      <w:tr w:rsidR="00C40BA5" w:rsidRPr="009E59E0" w:rsidTr="002E573B">
        <w:trPr>
          <w:cantSplit/>
          <w:trHeight w:val="510"/>
          <w:jc w:val="center"/>
        </w:trPr>
        <w:tc>
          <w:tcPr>
            <w:tcW w:w="1996" w:type="dxa"/>
            <w:vAlign w:val="center"/>
          </w:tcPr>
          <w:p w:rsidR="00C40BA5" w:rsidRPr="00D57BDC" w:rsidRDefault="00C40BA5" w:rsidP="00C40BA5">
            <w:pPr>
              <w:jc w:val="center"/>
              <w:rPr>
                <w:rFonts w:ascii="仿宋_GB2312" w:eastAsia="仿宋_GB2312"/>
                <w:szCs w:val="21"/>
              </w:rPr>
            </w:pPr>
            <w:r>
              <w:rPr>
                <w:rFonts w:ascii="仿宋_GB2312" w:eastAsia="仿宋_GB2312" w:hint="eastAsia"/>
                <w:szCs w:val="21"/>
              </w:rPr>
              <w:t>会计学、财务管理</w:t>
            </w:r>
            <w:r w:rsidRPr="00D57BDC">
              <w:rPr>
                <w:rFonts w:ascii="仿宋_GB2312" w:eastAsia="仿宋_GB2312" w:hint="eastAsia"/>
                <w:szCs w:val="21"/>
              </w:rPr>
              <w:t>等相关专业</w:t>
            </w:r>
            <w:r>
              <w:rPr>
                <w:rFonts w:ascii="仿宋_GB2312" w:eastAsia="仿宋_GB2312" w:hint="eastAsia"/>
                <w:szCs w:val="21"/>
              </w:rPr>
              <w:t>（二）</w:t>
            </w:r>
          </w:p>
        </w:tc>
        <w:tc>
          <w:tcPr>
            <w:tcW w:w="3240" w:type="dxa"/>
            <w:vAlign w:val="center"/>
          </w:tcPr>
          <w:p w:rsidR="00C40BA5" w:rsidRPr="00D57BDC" w:rsidRDefault="00C40BA5" w:rsidP="00C40BA5">
            <w:pPr>
              <w:jc w:val="center"/>
              <w:rPr>
                <w:rFonts w:ascii="仿宋_GB2312" w:eastAsia="仿宋_GB2312"/>
                <w:szCs w:val="21"/>
              </w:rPr>
            </w:pPr>
            <w:r w:rsidRPr="00D57BDC">
              <w:rPr>
                <w:rFonts w:ascii="仿宋_GB2312" w:eastAsia="仿宋_GB2312" w:hint="eastAsia"/>
                <w:szCs w:val="21"/>
              </w:rPr>
              <w:t>财务管理、成本与管理会计、公司理财等</w:t>
            </w:r>
          </w:p>
        </w:tc>
        <w:tc>
          <w:tcPr>
            <w:tcW w:w="738" w:type="dxa"/>
            <w:vAlign w:val="center"/>
          </w:tcPr>
          <w:p w:rsidR="00C40BA5" w:rsidRPr="00D57BDC" w:rsidRDefault="00C40BA5" w:rsidP="00C40BA5">
            <w:pPr>
              <w:jc w:val="center"/>
              <w:rPr>
                <w:rFonts w:ascii="仿宋_GB2312" w:eastAsia="仿宋_GB2312"/>
                <w:szCs w:val="21"/>
              </w:rPr>
            </w:pPr>
            <w:r>
              <w:rPr>
                <w:rFonts w:ascii="仿宋_GB2312" w:eastAsia="仿宋_GB2312"/>
                <w:szCs w:val="21"/>
              </w:rPr>
              <w:t>1</w:t>
            </w:r>
          </w:p>
        </w:tc>
        <w:tc>
          <w:tcPr>
            <w:tcW w:w="3534" w:type="dxa"/>
            <w:vAlign w:val="center"/>
          </w:tcPr>
          <w:p w:rsidR="00C40BA5" w:rsidRPr="00D57BDC" w:rsidRDefault="00C40BA5" w:rsidP="002E573B">
            <w:pPr>
              <w:jc w:val="left"/>
              <w:rPr>
                <w:rFonts w:ascii="仿宋_GB2312" w:eastAsia="仿宋_GB2312"/>
                <w:szCs w:val="21"/>
              </w:rPr>
            </w:pPr>
            <w:r w:rsidRPr="00D57BDC">
              <w:rPr>
                <w:rFonts w:ascii="仿宋_GB2312" w:eastAsia="仿宋_GB2312" w:hint="eastAsia"/>
                <w:szCs w:val="21"/>
              </w:rPr>
              <w:t>本科和硕士中有一阶段为会计学、财务管理、审计等相关专业； 拥有在海外留学硕士学位者或有半年以上的海外交换生、访问学者经历者优先；</w:t>
            </w:r>
            <w:r w:rsidRPr="00D57BDC">
              <w:rPr>
                <w:rFonts w:ascii="仿宋_GB2312" w:eastAsia="仿宋_GB2312"/>
                <w:szCs w:val="21"/>
              </w:rPr>
              <w:t xml:space="preserve">  </w:t>
            </w:r>
          </w:p>
          <w:p w:rsidR="00C40BA5" w:rsidRPr="00D57BDC" w:rsidRDefault="00C40BA5" w:rsidP="002E573B">
            <w:pPr>
              <w:jc w:val="left"/>
              <w:rPr>
                <w:rFonts w:ascii="仿宋_GB2312" w:eastAsia="仿宋_GB2312"/>
                <w:szCs w:val="21"/>
              </w:rPr>
            </w:pPr>
            <w:r w:rsidRPr="00D57BDC">
              <w:rPr>
                <w:rFonts w:ascii="仿宋_GB2312" w:eastAsia="仿宋_GB2312" w:hint="eastAsia"/>
                <w:szCs w:val="21"/>
              </w:rPr>
              <w:t>英语听说读写综合运用能力强；具备承担相关专业课程教学的基本功与专业素质，具有行业工作经验者优先；具备较强的组织管理协调能力和扎实的文字写作能力；具备一定的科研能力，主持过省级课题或以第一作者发表核心期刊论文者，优先考虑。</w:t>
            </w:r>
          </w:p>
        </w:tc>
      </w:tr>
      <w:tr w:rsidR="005E5F2F" w:rsidRPr="009E59E0" w:rsidTr="002E573B">
        <w:trPr>
          <w:cantSplit/>
          <w:trHeight w:val="510"/>
          <w:jc w:val="center"/>
        </w:trPr>
        <w:tc>
          <w:tcPr>
            <w:tcW w:w="1996" w:type="dxa"/>
            <w:vAlign w:val="center"/>
          </w:tcPr>
          <w:p w:rsidR="005E5F2F" w:rsidRPr="00A3371D" w:rsidRDefault="005E5F2F" w:rsidP="005E5F2F">
            <w:pPr>
              <w:jc w:val="center"/>
              <w:rPr>
                <w:rFonts w:ascii="仿宋" w:eastAsia="仿宋" w:hAnsi="仿宋"/>
                <w:szCs w:val="21"/>
              </w:rPr>
            </w:pPr>
            <w:r w:rsidRPr="00A3371D">
              <w:rPr>
                <w:rFonts w:ascii="仿宋" w:eastAsia="仿宋" w:hAnsi="仿宋" w:hint="eastAsia"/>
                <w:szCs w:val="21"/>
              </w:rPr>
              <w:t>精算学</w:t>
            </w:r>
          </w:p>
          <w:p w:rsidR="005E5F2F" w:rsidRPr="00A3371D" w:rsidRDefault="005E5F2F" w:rsidP="005E5F2F">
            <w:pPr>
              <w:jc w:val="center"/>
              <w:rPr>
                <w:rFonts w:ascii="仿宋" w:eastAsia="仿宋" w:hAnsi="仿宋"/>
                <w:szCs w:val="21"/>
              </w:rPr>
            </w:pPr>
            <w:r w:rsidRPr="00A3371D">
              <w:rPr>
                <w:rFonts w:ascii="仿宋" w:eastAsia="仿宋" w:hAnsi="仿宋" w:hint="eastAsia"/>
                <w:szCs w:val="21"/>
              </w:rPr>
              <w:t>保险学（精算方向）</w:t>
            </w:r>
          </w:p>
        </w:tc>
        <w:tc>
          <w:tcPr>
            <w:tcW w:w="3240" w:type="dxa"/>
            <w:vAlign w:val="center"/>
          </w:tcPr>
          <w:p w:rsidR="005E5F2F" w:rsidRPr="00A3371D" w:rsidRDefault="005E5F2F" w:rsidP="005E5F2F">
            <w:pPr>
              <w:jc w:val="center"/>
              <w:rPr>
                <w:rFonts w:ascii="仿宋" w:eastAsia="仿宋" w:hAnsi="仿宋"/>
                <w:szCs w:val="21"/>
              </w:rPr>
            </w:pPr>
            <w:r w:rsidRPr="00A3371D">
              <w:rPr>
                <w:rFonts w:ascii="仿宋" w:eastAsia="仿宋" w:hAnsi="仿宋" w:hint="eastAsia"/>
                <w:szCs w:val="21"/>
              </w:rPr>
              <w:t>利息理论（双语）、寿险精算（双语）</w:t>
            </w:r>
          </w:p>
          <w:p w:rsidR="005E5F2F" w:rsidRPr="00A3371D" w:rsidRDefault="005E5F2F" w:rsidP="005E5F2F">
            <w:pPr>
              <w:rPr>
                <w:rFonts w:ascii="仿宋" w:eastAsia="仿宋" w:hAnsi="仿宋"/>
                <w:szCs w:val="21"/>
              </w:rPr>
            </w:pPr>
            <w:r w:rsidRPr="00A3371D">
              <w:rPr>
                <w:rFonts w:ascii="仿宋" w:eastAsia="仿宋" w:hAnsi="仿宋" w:hint="eastAsia"/>
                <w:szCs w:val="21"/>
              </w:rPr>
              <w:t>非寿险精算</w:t>
            </w:r>
            <w:r>
              <w:rPr>
                <w:rFonts w:ascii="仿宋" w:eastAsia="仿宋" w:hAnsi="仿宋" w:hint="eastAsia"/>
                <w:szCs w:val="21"/>
              </w:rPr>
              <w:t>、</w:t>
            </w:r>
            <w:r w:rsidRPr="00A3371D">
              <w:rPr>
                <w:rFonts w:ascii="仿宋" w:eastAsia="仿宋" w:hAnsi="仿宋" w:hint="eastAsia"/>
                <w:szCs w:val="21"/>
              </w:rPr>
              <w:t>精算模型</w:t>
            </w:r>
            <w:r>
              <w:rPr>
                <w:rFonts w:ascii="仿宋" w:eastAsia="仿宋" w:hAnsi="仿宋" w:hint="eastAsia"/>
                <w:szCs w:val="21"/>
              </w:rPr>
              <w:t>、</w:t>
            </w:r>
            <w:r w:rsidRPr="00A3371D">
              <w:rPr>
                <w:rFonts w:ascii="仿宋" w:eastAsia="仿宋" w:hAnsi="仿宋" w:hint="eastAsia"/>
                <w:szCs w:val="21"/>
              </w:rPr>
              <w:t>资产负债管理</w:t>
            </w:r>
          </w:p>
          <w:p w:rsidR="005E5F2F" w:rsidRPr="00A3371D" w:rsidRDefault="005E5F2F" w:rsidP="005E5F2F">
            <w:pPr>
              <w:rPr>
                <w:rFonts w:ascii="仿宋" w:eastAsia="仿宋" w:hAnsi="仿宋"/>
                <w:szCs w:val="21"/>
              </w:rPr>
            </w:pPr>
            <w:r w:rsidRPr="00A3371D">
              <w:rPr>
                <w:rFonts w:ascii="仿宋" w:eastAsia="仿宋" w:hAnsi="仿宋" w:hint="eastAsia"/>
                <w:szCs w:val="21"/>
              </w:rPr>
              <w:t>R语言与精算实验</w:t>
            </w:r>
            <w:r>
              <w:rPr>
                <w:rFonts w:ascii="仿宋" w:eastAsia="仿宋" w:hAnsi="仿宋" w:hint="eastAsia"/>
                <w:szCs w:val="21"/>
              </w:rPr>
              <w:t>、</w:t>
            </w:r>
            <w:r w:rsidRPr="00A3371D">
              <w:rPr>
                <w:rFonts w:ascii="仿宋" w:eastAsia="仿宋" w:hAnsi="仿宋" w:hint="eastAsia"/>
                <w:szCs w:val="21"/>
              </w:rPr>
              <w:t>养老保险精算理论与实务</w:t>
            </w:r>
          </w:p>
        </w:tc>
        <w:tc>
          <w:tcPr>
            <w:tcW w:w="738" w:type="dxa"/>
            <w:vAlign w:val="center"/>
          </w:tcPr>
          <w:p w:rsidR="005E5F2F" w:rsidRPr="00A3371D" w:rsidRDefault="005E5F2F" w:rsidP="005E5F2F">
            <w:pPr>
              <w:jc w:val="center"/>
              <w:rPr>
                <w:rFonts w:ascii="仿宋" w:eastAsia="仿宋" w:hAnsi="仿宋"/>
                <w:szCs w:val="21"/>
              </w:rPr>
            </w:pPr>
            <w:r w:rsidRPr="00A3371D">
              <w:rPr>
                <w:rFonts w:ascii="仿宋" w:eastAsia="仿宋" w:hAnsi="仿宋" w:hint="eastAsia"/>
                <w:szCs w:val="21"/>
              </w:rPr>
              <w:t>3</w:t>
            </w:r>
          </w:p>
        </w:tc>
        <w:tc>
          <w:tcPr>
            <w:tcW w:w="3534" w:type="dxa"/>
            <w:vAlign w:val="center"/>
          </w:tcPr>
          <w:p w:rsidR="005E5F2F" w:rsidRPr="00A3371D" w:rsidRDefault="005E5F2F" w:rsidP="002E573B">
            <w:pPr>
              <w:jc w:val="left"/>
              <w:rPr>
                <w:rFonts w:ascii="仿宋" w:eastAsia="仿宋" w:hAnsi="仿宋"/>
                <w:szCs w:val="21"/>
              </w:rPr>
            </w:pPr>
            <w:r w:rsidRPr="00A3371D">
              <w:rPr>
                <w:rFonts w:ascii="仿宋" w:eastAsia="仿宋" w:hAnsi="仿宋" w:hint="eastAsia"/>
                <w:szCs w:val="21"/>
              </w:rPr>
              <w:t>1.通过北美或中国精算师考试者优先。</w:t>
            </w:r>
          </w:p>
          <w:p w:rsidR="005E5F2F" w:rsidRPr="00A3371D" w:rsidRDefault="005E5F2F" w:rsidP="002E573B">
            <w:pPr>
              <w:jc w:val="left"/>
              <w:rPr>
                <w:rFonts w:ascii="仿宋" w:eastAsia="仿宋" w:hAnsi="仿宋"/>
                <w:szCs w:val="21"/>
              </w:rPr>
            </w:pPr>
            <w:r w:rsidRPr="00A3371D">
              <w:rPr>
                <w:rFonts w:ascii="仿宋" w:eastAsia="仿宋" w:hAnsi="仿宋" w:hint="eastAsia"/>
                <w:szCs w:val="21"/>
              </w:rPr>
              <w:t>2.有精算类相关专业工作经验者优先。</w:t>
            </w:r>
          </w:p>
        </w:tc>
      </w:tr>
      <w:tr w:rsidR="005E5F2F" w:rsidRPr="009E59E0" w:rsidTr="002E573B">
        <w:trPr>
          <w:cantSplit/>
          <w:trHeight w:val="510"/>
          <w:jc w:val="center"/>
        </w:trPr>
        <w:tc>
          <w:tcPr>
            <w:tcW w:w="1996" w:type="dxa"/>
            <w:vAlign w:val="center"/>
          </w:tcPr>
          <w:p w:rsidR="005E5F2F" w:rsidRPr="00A3371D" w:rsidRDefault="005E5F2F" w:rsidP="005E5F2F">
            <w:pPr>
              <w:jc w:val="center"/>
              <w:rPr>
                <w:rFonts w:ascii="仿宋" w:eastAsia="仿宋" w:hAnsi="仿宋"/>
                <w:szCs w:val="21"/>
              </w:rPr>
            </w:pPr>
            <w:r w:rsidRPr="00A3371D">
              <w:rPr>
                <w:rFonts w:ascii="仿宋" w:eastAsia="仿宋" w:hAnsi="仿宋" w:hint="eastAsia"/>
                <w:szCs w:val="21"/>
              </w:rPr>
              <w:t>保险学</w:t>
            </w:r>
          </w:p>
        </w:tc>
        <w:tc>
          <w:tcPr>
            <w:tcW w:w="3240" w:type="dxa"/>
            <w:vAlign w:val="center"/>
          </w:tcPr>
          <w:p w:rsidR="005E5F2F" w:rsidRPr="00A3371D" w:rsidRDefault="005E5F2F" w:rsidP="005E5F2F">
            <w:pPr>
              <w:rPr>
                <w:rFonts w:ascii="仿宋" w:eastAsia="仿宋" w:hAnsi="仿宋"/>
                <w:szCs w:val="21"/>
              </w:rPr>
            </w:pPr>
            <w:r w:rsidRPr="00A3371D">
              <w:rPr>
                <w:rFonts w:ascii="仿宋" w:eastAsia="仿宋" w:hAnsi="仿宋" w:hint="eastAsia"/>
                <w:szCs w:val="21"/>
              </w:rPr>
              <w:t>汽车保险实务</w:t>
            </w:r>
            <w:r>
              <w:rPr>
                <w:rFonts w:ascii="仿宋" w:eastAsia="仿宋" w:hAnsi="仿宋" w:hint="eastAsia"/>
                <w:szCs w:val="21"/>
              </w:rPr>
              <w:t>、</w:t>
            </w:r>
            <w:r w:rsidRPr="00A3371D">
              <w:rPr>
                <w:rFonts w:ascii="仿宋" w:eastAsia="仿宋" w:hAnsi="仿宋" w:hint="eastAsia"/>
                <w:szCs w:val="21"/>
              </w:rPr>
              <w:t>汽车保险查勘</w:t>
            </w:r>
            <w:proofErr w:type="gramStart"/>
            <w:r w:rsidRPr="00A3371D">
              <w:rPr>
                <w:rFonts w:ascii="仿宋" w:eastAsia="仿宋" w:hAnsi="仿宋" w:hint="eastAsia"/>
                <w:szCs w:val="21"/>
              </w:rPr>
              <w:t>定损实训</w:t>
            </w:r>
            <w:proofErr w:type="gramEnd"/>
          </w:p>
        </w:tc>
        <w:tc>
          <w:tcPr>
            <w:tcW w:w="738" w:type="dxa"/>
            <w:vAlign w:val="center"/>
          </w:tcPr>
          <w:p w:rsidR="005E5F2F" w:rsidRPr="00A3371D" w:rsidRDefault="005E5F2F" w:rsidP="005E5F2F">
            <w:pPr>
              <w:jc w:val="center"/>
              <w:rPr>
                <w:rFonts w:ascii="仿宋" w:eastAsia="仿宋" w:hAnsi="仿宋"/>
                <w:szCs w:val="21"/>
              </w:rPr>
            </w:pPr>
            <w:r w:rsidRPr="00A3371D">
              <w:rPr>
                <w:rFonts w:ascii="仿宋" w:eastAsia="仿宋" w:hAnsi="仿宋" w:hint="eastAsia"/>
                <w:szCs w:val="21"/>
              </w:rPr>
              <w:t>1</w:t>
            </w:r>
          </w:p>
        </w:tc>
        <w:tc>
          <w:tcPr>
            <w:tcW w:w="3534" w:type="dxa"/>
            <w:vAlign w:val="center"/>
          </w:tcPr>
          <w:p w:rsidR="005E5F2F" w:rsidRPr="00A3371D" w:rsidRDefault="005E5F2F" w:rsidP="002E573B">
            <w:pPr>
              <w:jc w:val="left"/>
              <w:rPr>
                <w:rFonts w:ascii="仿宋" w:eastAsia="仿宋" w:hAnsi="仿宋"/>
                <w:szCs w:val="21"/>
              </w:rPr>
            </w:pPr>
            <w:r w:rsidRPr="00A3371D">
              <w:rPr>
                <w:rFonts w:ascii="仿宋" w:eastAsia="仿宋" w:hAnsi="仿宋" w:hint="eastAsia"/>
                <w:szCs w:val="21"/>
              </w:rPr>
              <w:t>本科或硕士阶段为车辆工程及相关专业优先。</w:t>
            </w:r>
          </w:p>
        </w:tc>
      </w:tr>
      <w:tr w:rsidR="009A5375" w:rsidRPr="009E59E0" w:rsidTr="002E573B">
        <w:trPr>
          <w:cantSplit/>
          <w:trHeight w:val="510"/>
          <w:jc w:val="center"/>
        </w:trPr>
        <w:tc>
          <w:tcPr>
            <w:tcW w:w="1996" w:type="dxa"/>
            <w:vAlign w:val="center"/>
          </w:tcPr>
          <w:p w:rsidR="009A5375" w:rsidRPr="00D5138E" w:rsidRDefault="009A5375" w:rsidP="007C74F2">
            <w:pPr>
              <w:jc w:val="center"/>
              <w:rPr>
                <w:rFonts w:ascii="仿宋" w:eastAsia="仿宋" w:hAnsi="仿宋"/>
                <w:szCs w:val="21"/>
              </w:rPr>
            </w:pPr>
            <w:r w:rsidRPr="00D5138E">
              <w:rPr>
                <w:rFonts w:ascii="仿宋" w:eastAsia="仿宋" w:hAnsi="仿宋" w:hint="eastAsia"/>
                <w:szCs w:val="21"/>
              </w:rPr>
              <w:t>商务英语</w:t>
            </w:r>
            <w:r>
              <w:rPr>
                <w:rFonts w:ascii="仿宋" w:eastAsia="仿宋" w:hAnsi="仿宋" w:hint="eastAsia"/>
                <w:szCs w:val="21"/>
              </w:rPr>
              <w:t>（一）</w:t>
            </w:r>
          </w:p>
        </w:tc>
        <w:tc>
          <w:tcPr>
            <w:tcW w:w="3240" w:type="dxa"/>
            <w:vAlign w:val="center"/>
          </w:tcPr>
          <w:p w:rsidR="009A5375" w:rsidRPr="00D5138E" w:rsidRDefault="009A5375" w:rsidP="007C74F2">
            <w:pPr>
              <w:jc w:val="center"/>
              <w:rPr>
                <w:rFonts w:ascii="仿宋" w:eastAsia="仿宋" w:hAnsi="仿宋"/>
                <w:szCs w:val="21"/>
              </w:rPr>
            </w:pPr>
            <w:r w:rsidRPr="00D5138E">
              <w:rPr>
                <w:rFonts w:ascii="仿宋" w:eastAsia="仿宋" w:hAnsi="仿宋" w:hint="eastAsia"/>
                <w:szCs w:val="21"/>
              </w:rPr>
              <w:t>跨文化交际</w:t>
            </w:r>
            <w:r w:rsidRPr="00D5138E">
              <w:rPr>
                <w:rFonts w:ascii="仿宋" w:eastAsia="仿宋" w:hAnsi="仿宋"/>
                <w:szCs w:val="21"/>
              </w:rPr>
              <w:t>/</w:t>
            </w:r>
            <w:r w:rsidRPr="00D5138E">
              <w:rPr>
                <w:rFonts w:ascii="仿宋" w:eastAsia="仿宋" w:hAnsi="仿宋" w:hint="eastAsia"/>
                <w:szCs w:val="21"/>
              </w:rPr>
              <w:t>批判性思维（英语）</w:t>
            </w:r>
          </w:p>
        </w:tc>
        <w:tc>
          <w:tcPr>
            <w:tcW w:w="738" w:type="dxa"/>
            <w:vAlign w:val="center"/>
          </w:tcPr>
          <w:p w:rsidR="009A5375" w:rsidRPr="00D5138E" w:rsidRDefault="009A5375" w:rsidP="007C74F2">
            <w:pPr>
              <w:jc w:val="center"/>
              <w:rPr>
                <w:rFonts w:ascii="仿宋" w:eastAsia="仿宋" w:hAnsi="仿宋"/>
                <w:szCs w:val="21"/>
              </w:rPr>
            </w:pPr>
            <w:r w:rsidRPr="00D5138E">
              <w:rPr>
                <w:rFonts w:ascii="仿宋" w:eastAsia="仿宋" w:hAnsi="仿宋" w:hint="eastAsia"/>
                <w:szCs w:val="21"/>
              </w:rPr>
              <w:t>1</w:t>
            </w:r>
          </w:p>
        </w:tc>
        <w:tc>
          <w:tcPr>
            <w:tcW w:w="3534" w:type="dxa"/>
            <w:vAlign w:val="center"/>
          </w:tcPr>
          <w:p w:rsidR="009A5375" w:rsidRPr="00D5138E" w:rsidRDefault="009A5375" w:rsidP="002E573B">
            <w:pPr>
              <w:jc w:val="left"/>
              <w:rPr>
                <w:rFonts w:ascii="仿宋" w:eastAsia="仿宋" w:hAnsi="仿宋"/>
                <w:szCs w:val="21"/>
              </w:rPr>
            </w:pPr>
            <w:r>
              <w:rPr>
                <w:rFonts w:ascii="仿宋" w:eastAsia="仿宋" w:hAnsi="仿宋" w:hint="eastAsia"/>
                <w:szCs w:val="21"/>
              </w:rPr>
              <w:t>重点外语类院校、有相关工作经历、出国留学经历者</w:t>
            </w:r>
            <w:r w:rsidRPr="00D5138E">
              <w:rPr>
                <w:rFonts w:ascii="仿宋" w:eastAsia="仿宋" w:hAnsi="仿宋" w:hint="eastAsia"/>
                <w:szCs w:val="21"/>
              </w:rPr>
              <w:t>优先考虑</w:t>
            </w:r>
          </w:p>
        </w:tc>
      </w:tr>
      <w:tr w:rsidR="009A5375" w:rsidRPr="009E59E0" w:rsidTr="002E573B">
        <w:trPr>
          <w:cantSplit/>
          <w:trHeight w:val="510"/>
          <w:jc w:val="center"/>
        </w:trPr>
        <w:tc>
          <w:tcPr>
            <w:tcW w:w="1996"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英语专业（二）</w:t>
            </w:r>
          </w:p>
        </w:tc>
        <w:tc>
          <w:tcPr>
            <w:tcW w:w="3240"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大学英语</w:t>
            </w:r>
          </w:p>
        </w:tc>
        <w:tc>
          <w:tcPr>
            <w:tcW w:w="738"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1</w:t>
            </w:r>
          </w:p>
        </w:tc>
        <w:tc>
          <w:tcPr>
            <w:tcW w:w="3534" w:type="dxa"/>
            <w:vAlign w:val="center"/>
          </w:tcPr>
          <w:p w:rsidR="009A5375" w:rsidRPr="009E59E0" w:rsidRDefault="009A5375" w:rsidP="002E573B">
            <w:pPr>
              <w:jc w:val="left"/>
              <w:rPr>
                <w:rFonts w:ascii="仿宋" w:eastAsia="仿宋" w:hAnsi="仿宋"/>
                <w:szCs w:val="21"/>
              </w:rPr>
            </w:pPr>
            <w:r>
              <w:rPr>
                <w:rFonts w:ascii="仿宋" w:eastAsia="仿宋" w:hAnsi="仿宋" w:hint="eastAsia"/>
                <w:szCs w:val="21"/>
              </w:rPr>
              <w:t>重点外语类院校毕业优先考虑</w:t>
            </w:r>
          </w:p>
        </w:tc>
      </w:tr>
      <w:tr w:rsidR="009A5375" w:rsidRPr="009E59E0" w:rsidTr="002E573B">
        <w:trPr>
          <w:cantSplit/>
          <w:trHeight w:val="510"/>
          <w:jc w:val="center"/>
        </w:trPr>
        <w:tc>
          <w:tcPr>
            <w:tcW w:w="1996" w:type="dxa"/>
            <w:vAlign w:val="center"/>
          </w:tcPr>
          <w:p w:rsidR="009A5375" w:rsidRPr="00D5138E" w:rsidRDefault="009A5375" w:rsidP="007C74F2">
            <w:pPr>
              <w:jc w:val="center"/>
              <w:rPr>
                <w:rFonts w:ascii="仿宋" w:eastAsia="仿宋" w:hAnsi="仿宋"/>
                <w:szCs w:val="21"/>
              </w:rPr>
            </w:pPr>
            <w:r w:rsidRPr="00D5138E">
              <w:rPr>
                <w:rFonts w:ascii="仿宋" w:eastAsia="仿宋" w:hAnsi="仿宋" w:hint="eastAsia"/>
                <w:szCs w:val="21"/>
              </w:rPr>
              <w:t>日语</w:t>
            </w:r>
          </w:p>
        </w:tc>
        <w:tc>
          <w:tcPr>
            <w:tcW w:w="3240" w:type="dxa"/>
            <w:vAlign w:val="center"/>
          </w:tcPr>
          <w:p w:rsidR="009A5375" w:rsidRPr="00D5138E" w:rsidRDefault="009A5375" w:rsidP="007C74F2">
            <w:pPr>
              <w:jc w:val="center"/>
              <w:rPr>
                <w:rFonts w:ascii="仿宋" w:eastAsia="仿宋" w:hAnsi="仿宋"/>
                <w:szCs w:val="21"/>
              </w:rPr>
            </w:pPr>
            <w:r w:rsidRPr="00D5138E">
              <w:rPr>
                <w:rFonts w:ascii="仿宋" w:eastAsia="仿宋" w:hAnsi="仿宋" w:hint="eastAsia"/>
                <w:szCs w:val="21"/>
              </w:rPr>
              <w:t>日语</w:t>
            </w:r>
          </w:p>
        </w:tc>
        <w:tc>
          <w:tcPr>
            <w:tcW w:w="738" w:type="dxa"/>
            <w:vAlign w:val="center"/>
          </w:tcPr>
          <w:p w:rsidR="009A5375" w:rsidRPr="00D5138E" w:rsidRDefault="009A5375" w:rsidP="007C74F2">
            <w:pPr>
              <w:jc w:val="center"/>
              <w:rPr>
                <w:rFonts w:ascii="仿宋" w:eastAsia="仿宋" w:hAnsi="仿宋"/>
                <w:szCs w:val="21"/>
              </w:rPr>
            </w:pPr>
            <w:r w:rsidRPr="00D5138E">
              <w:rPr>
                <w:rFonts w:ascii="仿宋" w:eastAsia="仿宋" w:hAnsi="仿宋" w:hint="eastAsia"/>
                <w:szCs w:val="21"/>
              </w:rPr>
              <w:t>1</w:t>
            </w:r>
          </w:p>
        </w:tc>
        <w:tc>
          <w:tcPr>
            <w:tcW w:w="3534" w:type="dxa"/>
            <w:vAlign w:val="center"/>
          </w:tcPr>
          <w:p w:rsidR="009A5375" w:rsidRPr="00D5138E" w:rsidRDefault="009A5375" w:rsidP="002E573B">
            <w:pPr>
              <w:jc w:val="left"/>
              <w:rPr>
                <w:rFonts w:ascii="仿宋" w:eastAsia="仿宋" w:hAnsi="仿宋"/>
                <w:szCs w:val="21"/>
              </w:rPr>
            </w:pPr>
            <w:r>
              <w:rPr>
                <w:rFonts w:ascii="仿宋" w:eastAsia="仿宋" w:hAnsi="仿宋" w:hint="eastAsia"/>
                <w:szCs w:val="21"/>
              </w:rPr>
              <w:t>重点外语类院校、有相关工作经历、出国留学经历者</w:t>
            </w:r>
            <w:r w:rsidRPr="00D5138E">
              <w:rPr>
                <w:rFonts w:ascii="仿宋" w:eastAsia="仿宋" w:hAnsi="仿宋" w:hint="eastAsia"/>
                <w:szCs w:val="21"/>
              </w:rPr>
              <w:t>优先考虑</w:t>
            </w:r>
          </w:p>
        </w:tc>
      </w:tr>
      <w:tr w:rsidR="009A5375" w:rsidRPr="009E59E0" w:rsidTr="002E573B">
        <w:trPr>
          <w:cantSplit/>
          <w:trHeight w:val="510"/>
          <w:jc w:val="center"/>
        </w:trPr>
        <w:tc>
          <w:tcPr>
            <w:tcW w:w="1996" w:type="dxa"/>
            <w:vAlign w:val="center"/>
          </w:tcPr>
          <w:p w:rsidR="009A5375" w:rsidRPr="00080366" w:rsidRDefault="009A5375" w:rsidP="007C74F2">
            <w:pPr>
              <w:jc w:val="center"/>
              <w:rPr>
                <w:rFonts w:ascii="仿宋_GB2312" w:eastAsia="仿宋_GB2312"/>
                <w:szCs w:val="21"/>
              </w:rPr>
            </w:pPr>
            <w:r w:rsidRPr="00080366">
              <w:rPr>
                <w:rFonts w:ascii="仿宋_GB2312" w:eastAsia="仿宋_GB2312" w:hint="eastAsia"/>
                <w:szCs w:val="21"/>
              </w:rPr>
              <w:lastRenderedPageBreak/>
              <w:t>民商法、经济法、诉讼法等法学类专业</w:t>
            </w:r>
          </w:p>
        </w:tc>
        <w:tc>
          <w:tcPr>
            <w:tcW w:w="3240" w:type="dxa"/>
            <w:vAlign w:val="center"/>
          </w:tcPr>
          <w:p w:rsidR="009A5375" w:rsidRPr="00080366" w:rsidRDefault="009A5375" w:rsidP="007C74F2">
            <w:pPr>
              <w:jc w:val="center"/>
              <w:rPr>
                <w:rFonts w:ascii="仿宋_GB2312" w:eastAsia="仿宋_GB2312"/>
                <w:szCs w:val="21"/>
              </w:rPr>
            </w:pPr>
            <w:r w:rsidRPr="00080366">
              <w:rPr>
                <w:rFonts w:ascii="仿宋_GB2312" w:eastAsia="仿宋_GB2312" w:hint="eastAsia"/>
                <w:szCs w:val="21"/>
              </w:rPr>
              <w:t>知识产权法、法理学、商法、经济法、行政法与行政诉讼法等</w:t>
            </w:r>
          </w:p>
        </w:tc>
        <w:tc>
          <w:tcPr>
            <w:tcW w:w="738" w:type="dxa"/>
            <w:vAlign w:val="center"/>
          </w:tcPr>
          <w:p w:rsidR="009A5375" w:rsidRPr="00080366" w:rsidRDefault="009A5375" w:rsidP="007C74F2">
            <w:pPr>
              <w:jc w:val="center"/>
              <w:rPr>
                <w:rFonts w:ascii="仿宋_GB2312" w:eastAsia="仿宋_GB2312"/>
                <w:szCs w:val="21"/>
              </w:rPr>
            </w:pPr>
            <w:r w:rsidRPr="00080366">
              <w:rPr>
                <w:rFonts w:ascii="仿宋_GB2312" w:eastAsia="仿宋_GB2312" w:hint="eastAsia"/>
                <w:szCs w:val="21"/>
              </w:rPr>
              <w:t>2</w:t>
            </w:r>
          </w:p>
        </w:tc>
        <w:tc>
          <w:tcPr>
            <w:tcW w:w="3534" w:type="dxa"/>
            <w:vAlign w:val="center"/>
          </w:tcPr>
          <w:p w:rsidR="009A5375" w:rsidRPr="00080366" w:rsidRDefault="009A5375" w:rsidP="002E573B">
            <w:pPr>
              <w:jc w:val="left"/>
              <w:rPr>
                <w:rFonts w:ascii="仿宋_GB2312" w:eastAsia="仿宋_GB2312"/>
                <w:szCs w:val="21"/>
              </w:rPr>
            </w:pPr>
            <w:r w:rsidRPr="00080366">
              <w:rPr>
                <w:rFonts w:ascii="仿宋_GB2312" w:eastAsia="仿宋_GB2312" w:hint="eastAsia"/>
                <w:szCs w:val="21"/>
              </w:rPr>
              <w:t>法学类法学硕士，知识产权专业优先。</w:t>
            </w:r>
          </w:p>
        </w:tc>
      </w:tr>
      <w:tr w:rsidR="009A5375" w:rsidRPr="009E59E0" w:rsidTr="002E573B">
        <w:trPr>
          <w:cantSplit/>
          <w:trHeight w:val="510"/>
          <w:jc w:val="center"/>
        </w:trPr>
        <w:tc>
          <w:tcPr>
            <w:tcW w:w="1996" w:type="dxa"/>
            <w:vAlign w:val="center"/>
          </w:tcPr>
          <w:p w:rsidR="009A5375" w:rsidRPr="00212838" w:rsidRDefault="009A5375" w:rsidP="007C74F2">
            <w:pPr>
              <w:jc w:val="center"/>
              <w:rPr>
                <w:rFonts w:ascii="仿宋" w:eastAsia="仿宋" w:hAnsi="仿宋"/>
              </w:rPr>
            </w:pPr>
            <w:r w:rsidRPr="00212838">
              <w:rPr>
                <w:rFonts w:ascii="仿宋" w:eastAsia="仿宋" w:hAnsi="仿宋" w:hint="eastAsia"/>
              </w:rPr>
              <w:t>国际经济与贸易</w:t>
            </w:r>
            <w:r>
              <w:rPr>
                <w:rFonts w:ascii="仿宋" w:eastAsia="仿宋" w:hAnsi="仿宋" w:hint="eastAsia"/>
              </w:rPr>
              <w:t>（一）</w:t>
            </w:r>
          </w:p>
        </w:tc>
        <w:tc>
          <w:tcPr>
            <w:tcW w:w="3240" w:type="dxa"/>
            <w:vAlign w:val="center"/>
          </w:tcPr>
          <w:p w:rsidR="009A5375" w:rsidRPr="00212838" w:rsidRDefault="009A5375" w:rsidP="007C74F2">
            <w:pPr>
              <w:jc w:val="left"/>
              <w:rPr>
                <w:rFonts w:ascii="仿宋" w:eastAsia="仿宋" w:hAnsi="仿宋"/>
              </w:rPr>
            </w:pPr>
            <w:r>
              <w:rPr>
                <w:rFonts w:ascii="仿宋" w:eastAsia="仿宋" w:hAnsi="仿宋" w:hint="eastAsia"/>
              </w:rPr>
              <w:t>国际市场营销学、国际商务谈判、海关通关实务、国际货物运输与保险</w:t>
            </w:r>
            <w:r w:rsidRPr="00212838">
              <w:rPr>
                <w:rFonts w:ascii="仿宋" w:eastAsia="仿宋" w:hAnsi="仿宋" w:hint="eastAsia"/>
              </w:rPr>
              <w:t>等</w:t>
            </w:r>
          </w:p>
        </w:tc>
        <w:tc>
          <w:tcPr>
            <w:tcW w:w="738" w:type="dxa"/>
            <w:vAlign w:val="center"/>
          </w:tcPr>
          <w:p w:rsidR="009A5375" w:rsidRPr="00212838" w:rsidRDefault="009A5375" w:rsidP="007C74F2">
            <w:pPr>
              <w:jc w:val="center"/>
              <w:rPr>
                <w:rFonts w:ascii="仿宋" w:eastAsia="仿宋" w:hAnsi="仿宋"/>
              </w:rPr>
            </w:pPr>
            <w:r>
              <w:rPr>
                <w:rFonts w:ascii="仿宋" w:eastAsia="仿宋" w:hAnsi="仿宋" w:hint="eastAsia"/>
              </w:rPr>
              <w:t>2</w:t>
            </w:r>
          </w:p>
        </w:tc>
        <w:tc>
          <w:tcPr>
            <w:tcW w:w="3534" w:type="dxa"/>
            <w:vAlign w:val="center"/>
          </w:tcPr>
          <w:p w:rsidR="009A5375" w:rsidRPr="00212838" w:rsidRDefault="009A5375" w:rsidP="002E573B">
            <w:pPr>
              <w:jc w:val="left"/>
              <w:rPr>
                <w:rFonts w:ascii="仿宋" w:eastAsia="仿宋" w:hAnsi="仿宋"/>
              </w:rPr>
            </w:pPr>
            <w:r w:rsidRPr="00212838">
              <w:rPr>
                <w:rFonts w:ascii="仿宋" w:eastAsia="仿宋" w:hAnsi="仿宋" w:hint="eastAsia"/>
              </w:rPr>
              <w:t>研究生阶段有海外留学经历</w:t>
            </w:r>
            <w:r>
              <w:rPr>
                <w:rFonts w:ascii="仿宋" w:eastAsia="仿宋" w:hAnsi="仿宋" w:hint="eastAsia"/>
              </w:rPr>
              <w:t>、</w:t>
            </w:r>
            <w:r w:rsidRPr="00212838">
              <w:rPr>
                <w:rFonts w:ascii="仿宋" w:eastAsia="仿宋" w:hAnsi="仿宋" w:hint="eastAsia"/>
              </w:rPr>
              <w:t>有与主讲课程高度相关的从业经验或者学术研究成果者优先。</w:t>
            </w:r>
          </w:p>
        </w:tc>
      </w:tr>
      <w:tr w:rsidR="009A5375" w:rsidRPr="009E59E0" w:rsidTr="002E573B">
        <w:trPr>
          <w:cantSplit/>
          <w:trHeight w:val="510"/>
          <w:jc w:val="center"/>
        </w:trPr>
        <w:tc>
          <w:tcPr>
            <w:tcW w:w="1996" w:type="dxa"/>
            <w:vAlign w:val="center"/>
          </w:tcPr>
          <w:p w:rsidR="009A5375" w:rsidRPr="00D57BDC" w:rsidRDefault="009A5375" w:rsidP="007C74F2">
            <w:pPr>
              <w:jc w:val="center"/>
              <w:rPr>
                <w:rFonts w:ascii="仿宋_GB2312" w:eastAsia="仿宋_GB2312"/>
                <w:szCs w:val="21"/>
              </w:rPr>
            </w:pPr>
            <w:r w:rsidRPr="00D57BDC">
              <w:rPr>
                <w:rFonts w:ascii="仿宋_GB2312" w:eastAsia="仿宋_GB2312" w:hint="eastAsia"/>
                <w:szCs w:val="21"/>
              </w:rPr>
              <w:t>国际贸易、国际金融等</w:t>
            </w:r>
            <w:r w:rsidRPr="00D57BDC">
              <w:rPr>
                <w:rFonts w:ascii="仿宋_GB2312" w:eastAsia="仿宋_GB2312"/>
                <w:szCs w:val="21"/>
              </w:rPr>
              <w:t>相关专业</w:t>
            </w:r>
            <w:r>
              <w:rPr>
                <w:rFonts w:ascii="仿宋_GB2312" w:eastAsia="仿宋_GB2312"/>
                <w:szCs w:val="21"/>
              </w:rPr>
              <w:t>（二）</w:t>
            </w:r>
          </w:p>
        </w:tc>
        <w:tc>
          <w:tcPr>
            <w:tcW w:w="3240" w:type="dxa"/>
            <w:vAlign w:val="center"/>
          </w:tcPr>
          <w:p w:rsidR="009A5375" w:rsidRPr="00D57BDC" w:rsidRDefault="009A5375" w:rsidP="007C74F2">
            <w:pPr>
              <w:jc w:val="center"/>
              <w:rPr>
                <w:rFonts w:ascii="仿宋_GB2312" w:eastAsia="仿宋_GB2312"/>
                <w:szCs w:val="21"/>
              </w:rPr>
            </w:pPr>
            <w:r w:rsidRPr="00D57BDC">
              <w:rPr>
                <w:rFonts w:ascii="仿宋_GB2312" w:eastAsia="仿宋_GB2312" w:hint="eastAsia"/>
                <w:szCs w:val="21"/>
              </w:rPr>
              <w:t>国际金融、国际贸易结算</w:t>
            </w:r>
          </w:p>
        </w:tc>
        <w:tc>
          <w:tcPr>
            <w:tcW w:w="738" w:type="dxa"/>
            <w:vAlign w:val="center"/>
          </w:tcPr>
          <w:p w:rsidR="009A5375" w:rsidRPr="00D57BDC" w:rsidRDefault="009A5375" w:rsidP="007C74F2">
            <w:pPr>
              <w:jc w:val="center"/>
              <w:rPr>
                <w:rFonts w:ascii="仿宋_GB2312" w:eastAsia="仿宋_GB2312"/>
                <w:szCs w:val="21"/>
              </w:rPr>
            </w:pPr>
            <w:r w:rsidRPr="00D57BDC">
              <w:rPr>
                <w:rFonts w:ascii="仿宋_GB2312" w:eastAsia="仿宋_GB2312" w:hint="eastAsia"/>
                <w:szCs w:val="21"/>
              </w:rPr>
              <w:t>1</w:t>
            </w:r>
          </w:p>
        </w:tc>
        <w:tc>
          <w:tcPr>
            <w:tcW w:w="3534" w:type="dxa"/>
            <w:vAlign w:val="center"/>
          </w:tcPr>
          <w:p w:rsidR="009A5375" w:rsidRPr="00D57BDC" w:rsidRDefault="009A5375" w:rsidP="002E573B">
            <w:pPr>
              <w:jc w:val="left"/>
              <w:rPr>
                <w:rFonts w:ascii="仿宋_GB2312" w:eastAsia="仿宋_GB2312" w:hAnsi="宋体"/>
                <w:szCs w:val="21"/>
              </w:rPr>
            </w:pPr>
            <w:r w:rsidRPr="00D57BDC">
              <w:rPr>
                <w:rFonts w:ascii="仿宋_GB2312" w:eastAsia="仿宋_GB2312" w:hAnsi="宋体" w:hint="eastAsia"/>
                <w:szCs w:val="21"/>
              </w:rPr>
              <w:t>本科和硕士中有一阶段国际贸易、国际金融专业；拥有在海外留学硕士学位者或有半年以上的海外交换生、访问学者经历优先；英语听说读写综合运用能力强，具备双语教学能力；具备承担相关专业课程教学的基本功与专业素质，具有国贸行业工作经验者优先；</w:t>
            </w:r>
            <w:r w:rsidRPr="00D57BDC">
              <w:rPr>
                <w:rFonts w:ascii="仿宋_GB2312" w:eastAsia="仿宋_GB2312" w:hint="eastAsia"/>
                <w:szCs w:val="21"/>
              </w:rPr>
              <w:t>具备较强的组织管理协调能力和扎实的文字写作能力。</w:t>
            </w:r>
          </w:p>
        </w:tc>
      </w:tr>
      <w:tr w:rsidR="009A5375" w:rsidRPr="009E59E0" w:rsidTr="002E573B">
        <w:trPr>
          <w:cantSplit/>
          <w:trHeight w:val="510"/>
          <w:jc w:val="center"/>
        </w:trPr>
        <w:tc>
          <w:tcPr>
            <w:tcW w:w="1996" w:type="dxa"/>
            <w:vAlign w:val="center"/>
          </w:tcPr>
          <w:p w:rsidR="009A5375" w:rsidRPr="00212838" w:rsidRDefault="009A5375" w:rsidP="007C74F2">
            <w:pPr>
              <w:jc w:val="center"/>
              <w:rPr>
                <w:rFonts w:ascii="仿宋" w:eastAsia="仿宋" w:hAnsi="仿宋"/>
              </w:rPr>
            </w:pPr>
            <w:r w:rsidRPr="00212838">
              <w:rPr>
                <w:rFonts w:ascii="仿宋" w:eastAsia="仿宋" w:hAnsi="仿宋" w:hint="eastAsia"/>
              </w:rPr>
              <w:t>经济统计学</w:t>
            </w:r>
          </w:p>
        </w:tc>
        <w:tc>
          <w:tcPr>
            <w:tcW w:w="3240" w:type="dxa"/>
            <w:vAlign w:val="center"/>
          </w:tcPr>
          <w:p w:rsidR="009A5375" w:rsidRPr="00212838" w:rsidRDefault="009A5375" w:rsidP="007C74F2">
            <w:pPr>
              <w:jc w:val="left"/>
              <w:rPr>
                <w:rFonts w:ascii="仿宋" w:eastAsia="仿宋" w:hAnsi="仿宋"/>
              </w:rPr>
            </w:pPr>
            <w:r>
              <w:rPr>
                <w:rFonts w:ascii="仿宋" w:eastAsia="仿宋" w:hAnsi="仿宋" w:hint="eastAsia"/>
              </w:rPr>
              <w:t>统计学、计量经济学、</w:t>
            </w:r>
            <w:r w:rsidRPr="00212838">
              <w:rPr>
                <w:rFonts w:ascii="仿宋" w:eastAsia="仿宋" w:hAnsi="仿宋" w:hint="eastAsia"/>
              </w:rPr>
              <w:t>SQL</w:t>
            </w:r>
            <w:r>
              <w:rPr>
                <w:rFonts w:ascii="仿宋" w:eastAsia="仿宋" w:hAnsi="仿宋" w:hint="eastAsia"/>
              </w:rPr>
              <w:t>数据统计、</w:t>
            </w:r>
            <w:r w:rsidRPr="00212838">
              <w:rPr>
                <w:rFonts w:ascii="仿宋" w:eastAsia="仿宋" w:hAnsi="仿宋" w:hint="eastAsia"/>
              </w:rPr>
              <w:t>大数据与Python</w:t>
            </w:r>
            <w:r>
              <w:rPr>
                <w:rFonts w:ascii="仿宋" w:eastAsia="仿宋" w:hAnsi="仿宋" w:hint="eastAsia"/>
              </w:rPr>
              <w:t>、金融建模与估值</w:t>
            </w:r>
            <w:r w:rsidRPr="00212838">
              <w:rPr>
                <w:rFonts w:ascii="仿宋" w:eastAsia="仿宋" w:hAnsi="仿宋" w:hint="eastAsia"/>
              </w:rPr>
              <w:t>等</w:t>
            </w:r>
          </w:p>
        </w:tc>
        <w:tc>
          <w:tcPr>
            <w:tcW w:w="738" w:type="dxa"/>
            <w:vAlign w:val="center"/>
          </w:tcPr>
          <w:p w:rsidR="009A5375" w:rsidRPr="00212838" w:rsidRDefault="009A5375" w:rsidP="007C74F2">
            <w:pPr>
              <w:jc w:val="center"/>
              <w:rPr>
                <w:rFonts w:ascii="仿宋" w:eastAsia="仿宋" w:hAnsi="仿宋"/>
              </w:rPr>
            </w:pPr>
            <w:r>
              <w:rPr>
                <w:rFonts w:ascii="仿宋" w:eastAsia="仿宋" w:hAnsi="仿宋" w:hint="eastAsia"/>
              </w:rPr>
              <w:t>3</w:t>
            </w:r>
          </w:p>
        </w:tc>
        <w:tc>
          <w:tcPr>
            <w:tcW w:w="3534" w:type="dxa"/>
            <w:vAlign w:val="center"/>
          </w:tcPr>
          <w:p w:rsidR="009A5375" w:rsidRPr="00212838" w:rsidRDefault="009A5375" w:rsidP="002E573B">
            <w:pPr>
              <w:jc w:val="left"/>
              <w:rPr>
                <w:rFonts w:ascii="仿宋" w:eastAsia="仿宋" w:hAnsi="仿宋"/>
              </w:rPr>
            </w:pPr>
            <w:r w:rsidRPr="00212838">
              <w:rPr>
                <w:rFonts w:ascii="仿宋" w:eastAsia="仿宋" w:hAnsi="仿宋" w:hint="eastAsia"/>
              </w:rPr>
              <w:t>有与主讲课程高度相关的从业经验或者学术研究成果者优先。</w:t>
            </w:r>
          </w:p>
        </w:tc>
      </w:tr>
      <w:tr w:rsidR="009A5375" w:rsidRPr="009E59E0" w:rsidTr="002E573B">
        <w:trPr>
          <w:cantSplit/>
          <w:trHeight w:val="510"/>
          <w:jc w:val="center"/>
        </w:trPr>
        <w:tc>
          <w:tcPr>
            <w:tcW w:w="1996" w:type="dxa"/>
            <w:vAlign w:val="center"/>
          </w:tcPr>
          <w:p w:rsidR="009A5375" w:rsidRPr="00212838" w:rsidRDefault="009A5375" w:rsidP="007C74F2">
            <w:pPr>
              <w:jc w:val="center"/>
              <w:rPr>
                <w:rFonts w:ascii="仿宋" w:eastAsia="仿宋" w:hAnsi="仿宋"/>
              </w:rPr>
            </w:pPr>
            <w:r w:rsidRPr="00212838">
              <w:rPr>
                <w:rFonts w:ascii="仿宋" w:eastAsia="仿宋" w:hAnsi="仿宋" w:hint="eastAsia"/>
              </w:rPr>
              <w:t>电子商务</w:t>
            </w:r>
          </w:p>
        </w:tc>
        <w:tc>
          <w:tcPr>
            <w:tcW w:w="3240" w:type="dxa"/>
            <w:vAlign w:val="center"/>
          </w:tcPr>
          <w:p w:rsidR="009A5375" w:rsidRPr="00212838" w:rsidRDefault="009A5375" w:rsidP="007C74F2">
            <w:pPr>
              <w:jc w:val="left"/>
              <w:rPr>
                <w:rFonts w:ascii="仿宋" w:eastAsia="仿宋" w:hAnsi="仿宋"/>
              </w:rPr>
            </w:pPr>
            <w:r>
              <w:rPr>
                <w:rFonts w:ascii="仿宋" w:eastAsia="仿宋" w:hAnsi="仿宋" w:hint="eastAsia"/>
              </w:rPr>
              <w:t>摄影与电子商务、电子商务安全、电子商务网站建设</w:t>
            </w:r>
            <w:r w:rsidRPr="00212838">
              <w:rPr>
                <w:rFonts w:ascii="仿宋" w:eastAsia="仿宋" w:hAnsi="仿宋" w:hint="eastAsia"/>
              </w:rPr>
              <w:t>等</w:t>
            </w:r>
          </w:p>
        </w:tc>
        <w:tc>
          <w:tcPr>
            <w:tcW w:w="738" w:type="dxa"/>
            <w:vAlign w:val="center"/>
          </w:tcPr>
          <w:p w:rsidR="009A5375" w:rsidRPr="00212838" w:rsidRDefault="009A5375" w:rsidP="007C74F2">
            <w:pPr>
              <w:jc w:val="center"/>
              <w:rPr>
                <w:rFonts w:ascii="仿宋" w:eastAsia="仿宋" w:hAnsi="仿宋"/>
              </w:rPr>
            </w:pPr>
            <w:r>
              <w:rPr>
                <w:rFonts w:ascii="仿宋" w:eastAsia="仿宋" w:hAnsi="仿宋" w:hint="eastAsia"/>
              </w:rPr>
              <w:t>1</w:t>
            </w:r>
          </w:p>
        </w:tc>
        <w:tc>
          <w:tcPr>
            <w:tcW w:w="3534" w:type="dxa"/>
            <w:vAlign w:val="center"/>
          </w:tcPr>
          <w:p w:rsidR="009A5375" w:rsidRPr="00212838" w:rsidRDefault="009A5375" w:rsidP="002E573B">
            <w:pPr>
              <w:jc w:val="left"/>
              <w:rPr>
                <w:rFonts w:ascii="仿宋" w:eastAsia="仿宋" w:hAnsi="仿宋"/>
              </w:rPr>
            </w:pPr>
            <w:r w:rsidRPr="00212838">
              <w:rPr>
                <w:rFonts w:ascii="仿宋" w:eastAsia="仿宋" w:hAnsi="仿宋" w:hint="eastAsia"/>
              </w:rPr>
              <w:t>有与主讲课程高度相关的从业经验或者学术研究成果者优先。</w:t>
            </w:r>
          </w:p>
        </w:tc>
      </w:tr>
      <w:tr w:rsidR="009A5375" w:rsidRPr="009E59E0" w:rsidTr="002E573B">
        <w:trPr>
          <w:cantSplit/>
          <w:trHeight w:val="510"/>
          <w:jc w:val="center"/>
        </w:trPr>
        <w:tc>
          <w:tcPr>
            <w:tcW w:w="1996" w:type="dxa"/>
            <w:vAlign w:val="center"/>
          </w:tcPr>
          <w:p w:rsidR="009A5375" w:rsidRPr="00212838" w:rsidRDefault="009A5375" w:rsidP="007C74F2">
            <w:pPr>
              <w:jc w:val="center"/>
              <w:rPr>
                <w:rFonts w:ascii="仿宋" w:eastAsia="仿宋" w:hAnsi="仿宋"/>
              </w:rPr>
            </w:pPr>
            <w:r w:rsidRPr="00212838">
              <w:rPr>
                <w:rFonts w:ascii="仿宋" w:eastAsia="仿宋" w:hAnsi="仿宋" w:hint="eastAsia"/>
              </w:rPr>
              <w:t>物流管理</w:t>
            </w:r>
          </w:p>
        </w:tc>
        <w:tc>
          <w:tcPr>
            <w:tcW w:w="3240" w:type="dxa"/>
            <w:vAlign w:val="center"/>
          </w:tcPr>
          <w:p w:rsidR="009A5375" w:rsidRPr="00212838" w:rsidRDefault="009A5375" w:rsidP="007C74F2">
            <w:pPr>
              <w:jc w:val="left"/>
              <w:rPr>
                <w:rFonts w:ascii="仿宋" w:eastAsia="仿宋" w:hAnsi="仿宋"/>
              </w:rPr>
            </w:pPr>
            <w:r>
              <w:rPr>
                <w:rFonts w:ascii="仿宋" w:eastAsia="仿宋" w:hAnsi="仿宋" w:hint="eastAsia"/>
              </w:rPr>
              <w:t>物流系统工程、物流方案策划与设计、物流行业创业就业指导、运营与供应链管理、物流信息系统、国际物流</w:t>
            </w:r>
            <w:r w:rsidRPr="00212838">
              <w:rPr>
                <w:rFonts w:ascii="仿宋" w:eastAsia="仿宋" w:hAnsi="仿宋" w:hint="eastAsia"/>
              </w:rPr>
              <w:t>等</w:t>
            </w:r>
          </w:p>
        </w:tc>
        <w:tc>
          <w:tcPr>
            <w:tcW w:w="738" w:type="dxa"/>
            <w:vAlign w:val="center"/>
          </w:tcPr>
          <w:p w:rsidR="009A5375" w:rsidRPr="00212838" w:rsidRDefault="009A5375" w:rsidP="007C74F2">
            <w:pPr>
              <w:jc w:val="center"/>
              <w:rPr>
                <w:rFonts w:ascii="仿宋" w:eastAsia="仿宋" w:hAnsi="仿宋"/>
              </w:rPr>
            </w:pPr>
            <w:r>
              <w:rPr>
                <w:rFonts w:ascii="仿宋" w:eastAsia="仿宋" w:hAnsi="仿宋" w:hint="eastAsia"/>
              </w:rPr>
              <w:t>1</w:t>
            </w:r>
          </w:p>
        </w:tc>
        <w:tc>
          <w:tcPr>
            <w:tcW w:w="3534" w:type="dxa"/>
            <w:vAlign w:val="center"/>
          </w:tcPr>
          <w:p w:rsidR="009A5375" w:rsidRPr="00212838" w:rsidRDefault="009A5375" w:rsidP="002E573B">
            <w:pPr>
              <w:jc w:val="left"/>
              <w:rPr>
                <w:rFonts w:ascii="仿宋" w:eastAsia="仿宋" w:hAnsi="仿宋"/>
              </w:rPr>
            </w:pPr>
            <w:r w:rsidRPr="00212838">
              <w:rPr>
                <w:rFonts w:ascii="仿宋" w:eastAsia="仿宋" w:hAnsi="仿宋" w:hint="eastAsia"/>
              </w:rPr>
              <w:t>有与主讲课程高度相关的从业经验或者学术研究成果者优先。</w:t>
            </w:r>
          </w:p>
        </w:tc>
      </w:tr>
      <w:tr w:rsidR="009A5375" w:rsidRPr="009E59E0" w:rsidTr="002E573B">
        <w:trPr>
          <w:cantSplit/>
          <w:trHeight w:val="510"/>
          <w:jc w:val="center"/>
        </w:trPr>
        <w:tc>
          <w:tcPr>
            <w:tcW w:w="1996" w:type="dxa"/>
            <w:vAlign w:val="center"/>
          </w:tcPr>
          <w:p w:rsidR="009A5375" w:rsidRPr="00212838" w:rsidRDefault="009A5375" w:rsidP="007C74F2">
            <w:pPr>
              <w:jc w:val="center"/>
              <w:rPr>
                <w:rFonts w:ascii="仿宋" w:eastAsia="仿宋" w:hAnsi="仿宋"/>
              </w:rPr>
            </w:pPr>
            <w:r w:rsidRPr="00212838">
              <w:rPr>
                <w:rFonts w:ascii="仿宋" w:eastAsia="仿宋" w:hAnsi="仿宋" w:hint="eastAsia"/>
              </w:rPr>
              <w:t>数据科学与大数据技术</w:t>
            </w:r>
          </w:p>
        </w:tc>
        <w:tc>
          <w:tcPr>
            <w:tcW w:w="3240" w:type="dxa"/>
            <w:vAlign w:val="center"/>
          </w:tcPr>
          <w:p w:rsidR="009A5375" w:rsidRPr="00212838" w:rsidRDefault="009A5375" w:rsidP="007C74F2">
            <w:pPr>
              <w:jc w:val="left"/>
              <w:rPr>
                <w:rFonts w:ascii="仿宋" w:eastAsia="仿宋" w:hAnsi="仿宋"/>
              </w:rPr>
            </w:pPr>
            <w:r>
              <w:rPr>
                <w:rFonts w:ascii="仿宋" w:eastAsia="仿宋" w:hAnsi="仿宋" w:hint="eastAsia"/>
              </w:rPr>
              <w:t>数据科学导论、数据采集与网络爬虫、数据可视化、统计计算、最优化方法、社会数据管理与分析、</w:t>
            </w:r>
            <w:r w:rsidRPr="00212838">
              <w:rPr>
                <w:rFonts w:ascii="仿宋" w:eastAsia="仿宋" w:hAnsi="仿宋" w:hint="eastAsia"/>
              </w:rPr>
              <w:t>数据挖掘技术与应用等</w:t>
            </w:r>
          </w:p>
        </w:tc>
        <w:tc>
          <w:tcPr>
            <w:tcW w:w="738" w:type="dxa"/>
            <w:vAlign w:val="center"/>
          </w:tcPr>
          <w:p w:rsidR="009A5375" w:rsidRPr="00212838" w:rsidRDefault="009A5375" w:rsidP="007C74F2">
            <w:pPr>
              <w:jc w:val="center"/>
              <w:rPr>
                <w:rFonts w:ascii="仿宋" w:eastAsia="仿宋" w:hAnsi="仿宋"/>
              </w:rPr>
            </w:pPr>
            <w:r>
              <w:rPr>
                <w:rFonts w:ascii="仿宋" w:eastAsia="仿宋" w:hAnsi="仿宋" w:hint="eastAsia"/>
              </w:rPr>
              <w:t>3</w:t>
            </w:r>
          </w:p>
        </w:tc>
        <w:tc>
          <w:tcPr>
            <w:tcW w:w="3534" w:type="dxa"/>
            <w:vAlign w:val="center"/>
          </w:tcPr>
          <w:p w:rsidR="009A5375" w:rsidRPr="00212838" w:rsidRDefault="009A5375" w:rsidP="002E573B">
            <w:pPr>
              <w:jc w:val="left"/>
              <w:rPr>
                <w:rFonts w:ascii="仿宋" w:eastAsia="仿宋" w:hAnsi="仿宋"/>
              </w:rPr>
            </w:pPr>
            <w:r w:rsidRPr="00212838">
              <w:rPr>
                <w:rFonts w:ascii="仿宋" w:eastAsia="仿宋" w:hAnsi="仿宋" w:hint="eastAsia"/>
              </w:rPr>
              <w:t>有与主讲课程高度相关的从业经验或者学术研究成果者优先。</w:t>
            </w:r>
          </w:p>
        </w:tc>
      </w:tr>
      <w:tr w:rsidR="009A5375" w:rsidRPr="009E59E0" w:rsidTr="002E573B">
        <w:trPr>
          <w:cantSplit/>
          <w:trHeight w:val="510"/>
          <w:jc w:val="center"/>
        </w:trPr>
        <w:tc>
          <w:tcPr>
            <w:tcW w:w="1996" w:type="dxa"/>
            <w:vAlign w:val="center"/>
          </w:tcPr>
          <w:p w:rsidR="009A5375" w:rsidRPr="004A62D9" w:rsidRDefault="009A5375" w:rsidP="007C74F2">
            <w:pPr>
              <w:jc w:val="center"/>
              <w:rPr>
                <w:rFonts w:ascii="仿宋" w:eastAsia="仿宋" w:hAnsi="仿宋"/>
                <w:szCs w:val="21"/>
              </w:rPr>
            </w:pPr>
            <w:r w:rsidRPr="004A62D9">
              <w:rPr>
                <w:rFonts w:ascii="仿宋" w:eastAsia="仿宋" w:hAnsi="仿宋" w:hint="eastAsia"/>
                <w:szCs w:val="21"/>
              </w:rPr>
              <w:t>工商管理</w:t>
            </w:r>
          </w:p>
        </w:tc>
        <w:tc>
          <w:tcPr>
            <w:tcW w:w="3240" w:type="dxa"/>
            <w:vAlign w:val="center"/>
          </w:tcPr>
          <w:p w:rsidR="009A5375" w:rsidRPr="004A62D9" w:rsidRDefault="009A5375" w:rsidP="007C74F2">
            <w:pPr>
              <w:jc w:val="center"/>
              <w:rPr>
                <w:rFonts w:ascii="仿宋" w:eastAsia="仿宋" w:hAnsi="仿宋"/>
                <w:szCs w:val="21"/>
              </w:rPr>
            </w:pPr>
            <w:r w:rsidRPr="004A62D9">
              <w:rPr>
                <w:rFonts w:ascii="仿宋" w:eastAsia="仿宋" w:hAnsi="仿宋" w:hint="eastAsia"/>
                <w:szCs w:val="21"/>
              </w:rPr>
              <w:t>资本运营管理、管理运筹学、投资项目评估、博弈论、生产与运作管理</w:t>
            </w:r>
          </w:p>
        </w:tc>
        <w:tc>
          <w:tcPr>
            <w:tcW w:w="738" w:type="dxa"/>
            <w:vAlign w:val="center"/>
          </w:tcPr>
          <w:p w:rsidR="009A5375" w:rsidRPr="004A62D9" w:rsidRDefault="009A5375" w:rsidP="007C74F2">
            <w:pPr>
              <w:jc w:val="center"/>
              <w:rPr>
                <w:rFonts w:ascii="仿宋" w:eastAsia="仿宋" w:hAnsi="仿宋"/>
                <w:szCs w:val="21"/>
              </w:rPr>
            </w:pPr>
            <w:r w:rsidRPr="004A62D9">
              <w:rPr>
                <w:rFonts w:ascii="仿宋" w:eastAsia="仿宋" w:hAnsi="仿宋"/>
                <w:szCs w:val="21"/>
              </w:rPr>
              <w:t>1</w:t>
            </w:r>
          </w:p>
        </w:tc>
        <w:tc>
          <w:tcPr>
            <w:tcW w:w="3534" w:type="dxa"/>
            <w:vAlign w:val="center"/>
          </w:tcPr>
          <w:p w:rsidR="009A5375" w:rsidRPr="004A62D9" w:rsidRDefault="009A5375" w:rsidP="002E573B">
            <w:pPr>
              <w:jc w:val="left"/>
              <w:rPr>
                <w:rFonts w:ascii="仿宋" w:eastAsia="仿宋" w:hAnsi="仿宋"/>
                <w:szCs w:val="21"/>
              </w:rPr>
            </w:pPr>
            <w:r w:rsidRPr="004A62D9">
              <w:rPr>
                <w:rFonts w:ascii="仿宋" w:eastAsia="仿宋" w:hAnsi="仿宋" w:hint="eastAsia"/>
                <w:szCs w:val="21"/>
              </w:rPr>
              <w:t>本科为工商管理及相关专业，硕士为企业管理相关专业；有行业工作经历者优先。</w:t>
            </w:r>
          </w:p>
        </w:tc>
      </w:tr>
      <w:tr w:rsidR="009A5375" w:rsidRPr="009E59E0" w:rsidTr="002E573B">
        <w:trPr>
          <w:cantSplit/>
          <w:trHeight w:val="510"/>
          <w:jc w:val="center"/>
        </w:trPr>
        <w:tc>
          <w:tcPr>
            <w:tcW w:w="1996" w:type="dxa"/>
            <w:vAlign w:val="center"/>
          </w:tcPr>
          <w:p w:rsidR="009A5375" w:rsidRPr="004A62D9" w:rsidRDefault="009A5375" w:rsidP="007C74F2">
            <w:pPr>
              <w:jc w:val="center"/>
              <w:rPr>
                <w:rFonts w:ascii="仿宋" w:eastAsia="仿宋" w:hAnsi="仿宋"/>
                <w:szCs w:val="21"/>
              </w:rPr>
            </w:pPr>
            <w:r>
              <w:rPr>
                <w:rFonts w:ascii="仿宋" w:eastAsia="仿宋" w:hAnsi="仿宋" w:hint="eastAsia"/>
                <w:szCs w:val="21"/>
              </w:rPr>
              <w:t>市场营销</w:t>
            </w:r>
          </w:p>
        </w:tc>
        <w:tc>
          <w:tcPr>
            <w:tcW w:w="3240" w:type="dxa"/>
            <w:vAlign w:val="center"/>
          </w:tcPr>
          <w:p w:rsidR="009A5375" w:rsidRPr="004A62D9" w:rsidRDefault="009A5375" w:rsidP="007C74F2">
            <w:pPr>
              <w:jc w:val="center"/>
              <w:rPr>
                <w:rFonts w:ascii="仿宋" w:eastAsia="仿宋" w:hAnsi="仿宋"/>
                <w:szCs w:val="21"/>
              </w:rPr>
            </w:pPr>
            <w:r w:rsidRPr="004A62D9">
              <w:rPr>
                <w:rFonts w:ascii="仿宋" w:eastAsia="仿宋" w:hAnsi="仿宋" w:hint="eastAsia"/>
                <w:szCs w:val="21"/>
              </w:rPr>
              <w:t>服务营销、市场调研、产品管理、价格管理、整合营销传播、大数据营销</w:t>
            </w:r>
          </w:p>
        </w:tc>
        <w:tc>
          <w:tcPr>
            <w:tcW w:w="738" w:type="dxa"/>
            <w:vAlign w:val="center"/>
          </w:tcPr>
          <w:p w:rsidR="009A5375" w:rsidRPr="004A62D9" w:rsidRDefault="009A5375" w:rsidP="007C74F2">
            <w:pPr>
              <w:jc w:val="center"/>
              <w:rPr>
                <w:rFonts w:ascii="仿宋" w:eastAsia="仿宋" w:hAnsi="仿宋"/>
                <w:szCs w:val="21"/>
              </w:rPr>
            </w:pPr>
            <w:r>
              <w:rPr>
                <w:rFonts w:ascii="仿宋" w:eastAsia="仿宋" w:hAnsi="仿宋" w:hint="eastAsia"/>
                <w:szCs w:val="21"/>
              </w:rPr>
              <w:t>1</w:t>
            </w:r>
          </w:p>
        </w:tc>
        <w:tc>
          <w:tcPr>
            <w:tcW w:w="3534" w:type="dxa"/>
            <w:vAlign w:val="center"/>
          </w:tcPr>
          <w:p w:rsidR="009A5375" w:rsidRPr="004A62D9" w:rsidRDefault="009A5375" w:rsidP="002E573B">
            <w:pPr>
              <w:jc w:val="left"/>
              <w:rPr>
                <w:rFonts w:ascii="仿宋" w:eastAsia="仿宋" w:hAnsi="仿宋"/>
                <w:szCs w:val="21"/>
              </w:rPr>
            </w:pPr>
            <w:r w:rsidRPr="004A62D9">
              <w:rPr>
                <w:rFonts w:ascii="仿宋" w:eastAsia="仿宋" w:hAnsi="仿宋" w:hint="eastAsia"/>
                <w:szCs w:val="21"/>
              </w:rPr>
              <w:t>本科为市场营销及相关专业，硕士为企业管理相关专业；有行业工作经历者优先。</w:t>
            </w:r>
          </w:p>
        </w:tc>
      </w:tr>
      <w:tr w:rsidR="009A5375" w:rsidRPr="009E59E0" w:rsidTr="002E573B">
        <w:trPr>
          <w:cantSplit/>
          <w:trHeight w:val="510"/>
          <w:jc w:val="center"/>
        </w:trPr>
        <w:tc>
          <w:tcPr>
            <w:tcW w:w="1996" w:type="dxa"/>
            <w:vAlign w:val="center"/>
          </w:tcPr>
          <w:p w:rsidR="009A5375" w:rsidRPr="004A62D9" w:rsidRDefault="009A5375" w:rsidP="007C74F2">
            <w:pPr>
              <w:jc w:val="center"/>
              <w:rPr>
                <w:rFonts w:ascii="仿宋" w:eastAsia="仿宋" w:hAnsi="仿宋"/>
                <w:szCs w:val="21"/>
              </w:rPr>
            </w:pPr>
            <w:r w:rsidRPr="004A62D9">
              <w:rPr>
                <w:rFonts w:ascii="仿宋" w:eastAsia="仿宋" w:hAnsi="仿宋" w:hint="eastAsia"/>
                <w:szCs w:val="21"/>
              </w:rPr>
              <w:t>文化产业管理</w:t>
            </w:r>
          </w:p>
        </w:tc>
        <w:tc>
          <w:tcPr>
            <w:tcW w:w="3240" w:type="dxa"/>
            <w:vAlign w:val="center"/>
          </w:tcPr>
          <w:p w:rsidR="009A5375" w:rsidRPr="004A62D9" w:rsidRDefault="009A5375" w:rsidP="007C74F2">
            <w:pPr>
              <w:jc w:val="center"/>
              <w:rPr>
                <w:rFonts w:ascii="仿宋" w:eastAsia="仿宋" w:hAnsi="仿宋"/>
                <w:szCs w:val="21"/>
              </w:rPr>
            </w:pPr>
            <w:r w:rsidRPr="004A62D9">
              <w:rPr>
                <w:rFonts w:ascii="仿宋" w:eastAsia="仿宋" w:hAnsi="仿宋" w:hint="eastAsia"/>
                <w:szCs w:val="21"/>
              </w:rPr>
              <w:t>文化产业概论、文化传播学、文化资源学、文化创意策划、文化产业项目管理、文化投融资、文化产业商业模式或多媒体技术等相关课程。</w:t>
            </w:r>
          </w:p>
        </w:tc>
        <w:tc>
          <w:tcPr>
            <w:tcW w:w="738" w:type="dxa"/>
            <w:vAlign w:val="center"/>
          </w:tcPr>
          <w:p w:rsidR="009A5375" w:rsidRPr="004A62D9" w:rsidRDefault="009A5375" w:rsidP="007C74F2">
            <w:pPr>
              <w:jc w:val="center"/>
              <w:rPr>
                <w:rFonts w:ascii="仿宋" w:eastAsia="仿宋" w:hAnsi="仿宋"/>
                <w:szCs w:val="21"/>
              </w:rPr>
            </w:pPr>
            <w:r w:rsidRPr="004A62D9">
              <w:rPr>
                <w:rFonts w:ascii="仿宋" w:eastAsia="仿宋" w:hAnsi="仿宋" w:hint="eastAsia"/>
                <w:szCs w:val="21"/>
              </w:rPr>
              <w:t>2</w:t>
            </w:r>
          </w:p>
        </w:tc>
        <w:tc>
          <w:tcPr>
            <w:tcW w:w="3534" w:type="dxa"/>
            <w:vAlign w:val="center"/>
          </w:tcPr>
          <w:p w:rsidR="009A5375" w:rsidRPr="004A62D9" w:rsidRDefault="009A5375" w:rsidP="002E573B">
            <w:pPr>
              <w:jc w:val="left"/>
              <w:rPr>
                <w:rFonts w:ascii="仿宋" w:eastAsia="仿宋" w:hAnsi="仿宋"/>
                <w:szCs w:val="21"/>
              </w:rPr>
            </w:pPr>
            <w:r w:rsidRPr="004A62D9">
              <w:rPr>
                <w:rFonts w:ascii="仿宋" w:eastAsia="仿宋" w:hAnsi="仿宋" w:hint="eastAsia"/>
                <w:szCs w:val="21"/>
              </w:rPr>
              <w:t>本科及硕士为企业管理、文化产业管理、产业经济学、旅游管理、传播学、数字媒体技术等相关专业；有行业工作经历者优先。</w:t>
            </w:r>
          </w:p>
        </w:tc>
      </w:tr>
      <w:tr w:rsidR="009A5375" w:rsidRPr="009E59E0" w:rsidTr="002E573B">
        <w:trPr>
          <w:cantSplit/>
          <w:trHeight w:val="510"/>
          <w:jc w:val="center"/>
        </w:trPr>
        <w:tc>
          <w:tcPr>
            <w:tcW w:w="1996" w:type="dxa"/>
            <w:vAlign w:val="center"/>
          </w:tcPr>
          <w:p w:rsidR="009A5375" w:rsidRPr="009E59E0" w:rsidRDefault="009A5375" w:rsidP="007C74F2">
            <w:pPr>
              <w:jc w:val="center"/>
              <w:rPr>
                <w:rFonts w:ascii="仿宋" w:eastAsia="仿宋" w:hAnsi="仿宋"/>
                <w:szCs w:val="21"/>
              </w:rPr>
            </w:pPr>
            <w:r>
              <w:rPr>
                <w:rFonts w:ascii="仿宋" w:eastAsia="仿宋" w:hAnsi="仿宋"/>
                <w:szCs w:val="21"/>
              </w:rPr>
              <w:t>金融科技、互联网金融专业</w:t>
            </w:r>
          </w:p>
        </w:tc>
        <w:tc>
          <w:tcPr>
            <w:tcW w:w="3240" w:type="dxa"/>
            <w:vAlign w:val="center"/>
          </w:tcPr>
          <w:p w:rsidR="009A5375" w:rsidRPr="009E59E0" w:rsidRDefault="009A5375" w:rsidP="007C74F2">
            <w:pPr>
              <w:jc w:val="center"/>
              <w:rPr>
                <w:rFonts w:ascii="仿宋" w:eastAsia="仿宋" w:hAnsi="仿宋"/>
                <w:szCs w:val="21"/>
              </w:rPr>
            </w:pPr>
            <w:r>
              <w:rPr>
                <w:rFonts w:ascii="仿宋" w:eastAsia="仿宋" w:hAnsi="仿宋"/>
                <w:szCs w:val="21"/>
              </w:rPr>
              <w:t>量化投资、区块链金融、金融大数据分析、金融科技应用、监管科技、金融数据挖掘</w:t>
            </w:r>
          </w:p>
        </w:tc>
        <w:tc>
          <w:tcPr>
            <w:tcW w:w="738"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6</w:t>
            </w:r>
          </w:p>
        </w:tc>
        <w:tc>
          <w:tcPr>
            <w:tcW w:w="3534" w:type="dxa"/>
            <w:vAlign w:val="center"/>
          </w:tcPr>
          <w:p w:rsidR="009A5375" w:rsidRPr="009E59E0" w:rsidRDefault="009A5375" w:rsidP="002E573B">
            <w:pPr>
              <w:jc w:val="left"/>
              <w:rPr>
                <w:rFonts w:ascii="仿宋" w:eastAsia="仿宋" w:hAnsi="仿宋"/>
                <w:szCs w:val="21"/>
              </w:rPr>
            </w:pPr>
            <w:r>
              <w:rPr>
                <w:rFonts w:ascii="仿宋" w:eastAsia="仿宋" w:hAnsi="仿宋"/>
                <w:szCs w:val="21"/>
              </w:rPr>
              <w:t>有金融科技相关行业从业经验者优先</w:t>
            </w:r>
          </w:p>
        </w:tc>
      </w:tr>
      <w:tr w:rsidR="009A5375" w:rsidRPr="009E59E0" w:rsidTr="002E573B">
        <w:trPr>
          <w:cantSplit/>
          <w:trHeight w:val="510"/>
          <w:jc w:val="center"/>
        </w:trPr>
        <w:tc>
          <w:tcPr>
            <w:tcW w:w="1996"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lastRenderedPageBreak/>
              <w:t>计算机科学与技术专业及相关专业</w:t>
            </w:r>
          </w:p>
        </w:tc>
        <w:tc>
          <w:tcPr>
            <w:tcW w:w="3240"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机器学习算法等人工智能系列课程或企业级项目开发或网络空间安全等课程</w:t>
            </w:r>
          </w:p>
        </w:tc>
        <w:tc>
          <w:tcPr>
            <w:tcW w:w="738"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4</w:t>
            </w:r>
          </w:p>
        </w:tc>
        <w:tc>
          <w:tcPr>
            <w:tcW w:w="3534" w:type="dxa"/>
            <w:vAlign w:val="center"/>
          </w:tcPr>
          <w:p w:rsidR="009A5375" w:rsidRPr="009E59E0" w:rsidRDefault="009A5375" w:rsidP="002E573B">
            <w:pPr>
              <w:jc w:val="left"/>
              <w:rPr>
                <w:rFonts w:ascii="仿宋" w:eastAsia="仿宋" w:hAnsi="仿宋"/>
                <w:szCs w:val="21"/>
              </w:rPr>
            </w:pPr>
            <w:r>
              <w:rPr>
                <w:rFonts w:ascii="仿宋" w:eastAsia="仿宋" w:hAnsi="仿宋" w:hint="eastAsia"/>
                <w:szCs w:val="21"/>
              </w:rPr>
              <w:t>软件开发方面：具有大型项目软件开发及管理经验的优先；人工智能方面：计算机类专业毕业，能够教授人工智能系列课程，具有工作经验优先。网络空间安全方面：计算机类专业毕业，能够教授网络空间安全方面课程，具有工作经验优先。</w:t>
            </w:r>
          </w:p>
        </w:tc>
      </w:tr>
      <w:tr w:rsidR="009A5375" w:rsidRPr="009E59E0" w:rsidTr="002E573B">
        <w:trPr>
          <w:cantSplit/>
          <w:trHeight w:val="510"/>
          <w:jc w:val="center"/>
        </w:trPr>
        <w:tc>
          <w:tcPr>
            <w:tcW w:w="1996"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信息管理与信息系统及计算机应用相关专业</w:t>
            </w:r>
          </w:p>
        </w:tc>
        <w:tc>
          <w:tcPr>
            <w:tcW w:w="3240"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Web开发技术、开源框架技术、C/S项目实训、信息系统分析与设计等</w:t>
            </w:r>
          </w:p>
        </w:tc>
        <w:tc>
          <w:tcPr>
            <w:tcW w:w="738"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2</w:t>
            </w:r>
          </w:p>
        </w:tc>
        <w:tc>
          <w:tcPr>
            <w:tcW w:w="3534" w:type="dxa"/>
            <w:vAlign w:val="center"/>
          </w:tcPr>
          <w:p w:rsidR="009A5375" w:rsidRPr="009E59E0" w:rsidRDefault="009A5375" w:rsidP="002E573B">
            <w:pPr>
              <w:jc w:val="left"/>
              <w:rPr>
                <w:rFonts w:ascii="仿宋" w:eastAsia="仿宋" w:hAnsi="仿宋"/>
                <w:szCs w:val="21"/>
              </w:rPr>
            </w:pPr>
            <w:r>
              <w:rPr>
                <w:rFonts w:ascii="仿宋" w:eastAsia="仿宋" w:hAnsi="仿宋" w:hint="eastAsia"/>
                <w:szCs w:val="21"/>
              </w:rPr>
              <w:t>有信息系统分析、开发、维护能力，具有数据分析和数据挖掘能力，若有商务智能类系统分析设计经验者优先。</w:t>
            </w:r>
          </w:p>
        </w:tc>
      </w:tr>
      <w:tr w:rsidR="009A5375" w:rsidRPr="009E59E0" w:rsidTr="002E573B">
        <w:trPr>
          <w:cantSplit/>
          <w:trHeight w:val="510"/>
          <w:jc w:val="center"/>
        </w:trPr>
        <w:tc>
          <w:tcPr>
            <w:tcW w:w="1996" w:type="dxa"/>
            <w:vAlign w:val="center"/>
          </w:tcPr>
          <w:p w:rsidR="009A5375" w:rsidRPr="009E59E0" w:rsidRDefault="009A5375" w:rsidP="007C74F2">
            <w:pPr>
              <w:jc w:val="center"/>
              <w:rPr>
                <w:rFonts w:ascii="仿宋" w:eastAsia="仿宋" w:hAnsi="仿宋"/>
                <w:szCs w:val="21"/>
              </w:rPr>
            </w:pPr>
            <w:r w:rsidRPr="00AE16FC">
              <w:rPr>
                <w:rFonts w:ascii="仿宋" w:eastAsia="仿宋" w:hAnsi="仿宋" w:hint="eastAsia"/>
                <w:szCs w:val="21"/>
              </w:rPr>
              <w:t>信息与计算科学专业、</w:t>
            </w:r>
            <w:r>
              <w:rPr>
                <w:rFonts w:ascii="仿宋" w:eastAsia="仿宋" w:hAnsi="仿宋" w:hint="eastAsia"/>
                <w:szCs w:val="21"/>
              </w:rPr>
              <w:t>数学类专业</w:t>
            </w:r>
          </w:p>
        </w:tc>
        <w:tc>
          <w:tcPr>
            <w:tcW w:w="3240" w:type="dxa"/>
            <w:vAlign w:val="center"/>
          </w:tcPr>
          <w:p w:rsidR="009A5375" w:rsidRPr="009E59E0" w:rsidRDefault="009A5375" w:rsidP="007C74F2">
            <w:pPr>
              <w:jc w:val="center"/>
              <w:rPr>
                <w:rFonts w:ascii="仿宋" w:eastAsia="仿宋" w:hAnsi="仿宋"/>
                <w:szCs w:val="21"/>
              </w:rPr>
            </w:pPr>
            <w:r w:rsidRPr="00AE16FC">
              <w:rPr>
                <w:rFonts w:ascii="仿宋" w:eastAsia="仿宋" w:hAnsi="仿宋" w:hint="eastAsia"/>
                <w:szCs w:val="21"/>
              </w:rPr>
              <w:t>数学类课程、</w:t>
            </w:r>
            <w:proofErr w:type="gramStart"/>
            <w:r w:rsidRPr="00AE16FC">
              <w:rPr>
                <w:rFonts w:ascii="仿宋" w:eastAsia="仿宋" w:hAnsi="仿宋" w:hint="eastAsia"/>
                <w:szCs w:val="21"/>
              </w:rPr>
              <w:t>云计算</w:t>
            </w:r>
            <w:proofErr w:type="gramEnd"/>
            <w:r w:rsidRPr="00AE16FC">
              <w:rPr>
                <w:rFonts w:ascii="仿宋" w:eastAsia="仿宋" w:hAnsi="仿宋" w:hint="eastAsia"/>
                <w:szCs w:val="21"/>
              </w:rPr>
              <w:t>与大数据、</w:t>
            </w:r>
            <w:proofErr w:type="spellStart"/>
            <w:r w:rsidRPr="00AE16FC">
              <w:rPr>
                <w:rFonts w:ascii="仿宋" w:eastAsia="仿宋" w:hAnsi="仿宋" w:hint="eastAsia"/>
                <w:szCs w:val="21"/>
              </w:rPr>
              <w:t>Nosql</w:t>
            </w:r>
            <w:proofErr w:type="spellEnd"/>
            <w:r w:rsidRPr="00AE16FC">
              <w:rPr>
                <w:rFonts w:ascii="仿宋" w:eastAsia="仿宋" w:hAnsi="仿宋" w:hint="eastAsia"/>
                <w:szCs w:val="21"/>
              </w:rPr>
              <w:t>数据库、并行计算技术、机器学习等相关课程</w:t>
            </w:r>
          </w:p>
        </w:tc>
        <w:tc>
          <w:tcPr>
            <w:tcW w:w="738"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2</w:t>
            </w:r>
          </w:p>
        </w:tc>
        <w:tc>
          <w:tcPr>
            <w:tcW w:w="3534" w:type="dxa"/>
            <w:vAlign w:val="center"/>
          </w:tcPr>
          <w:p w:rsidR="009A5375" w:rsidRPr="009E59E0" w:rsidRDefault="009A5375" w:rsidP="002E573B">
            <w:pPr>
              <w:jc w:val="left"/>
              <w:rPr>
                <w:rFonts w:ascii="仿宋" w:eastAsia="仿宋" w:hAnsi="仿宋"/>
                <w:szCs w:val="21"/>
              </w:rPr>
            </w:pPr>
            <w:proofErr w:type="gramStart"/>
            <w:r w:rsidRPr="00AE16FC">
              <w:rPr>
                <w:rFonts w:ascii="仿宋" w:eastAsia="仿宋" w:hAnsi="仿宋" w:hint="eastAsia"/>
                <w:szCs w:val="21"/>
              </w:rPr>
              <w:t>云计算</w:t>
            </w:r>
            <w:proofErr w:type="gramEnd"/>
            <w:r w:rsidRPr="00AE16FC">
              <w:rPr>
                <w:rFonts w:ascii="仿宋" w:eastAsia="仿宋" w:hAnsi="仿宋" w:hint="eastAsia"/>
                <w:szCs w:val="21"/>
              </w:rPr>
              <w:t>与大数据技术、数据挖掘与数据分析、人工智能及机器学习等相关领域。</w:t>
            </w:r>
          </w:p>
        </w:tc>
      </w:tr>
      <w:tr w:rsidR="009A5375" w:rsidRPr="009E59E0" w:rsidTr="002E573B">
        <w:trPr>
          <w:cantSplit/>
          <w:trHeight w:val="510"/>
          <w:jc w:val="center"/>
        </w:trPr>
        <w:tc>
          <w:tcPr>
            <w:tcW w:w="1996"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数学类专业</w:t>
            </w:r>
          </w:p>
        </w:tc>
        <w:tc>
          <w:tcPr>
            <w:tcW w:w="3240"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数学分析、高等代数、概率论与数理统计、实变函数、泛函分析、近世代数</w:t>
            </w:r>
          </w:p>
        </w:tc>
        <w:tc>
          <w:tcPr>
            <w:tcW w:w="738" w:type="dxa"/>
            <w:vAlign w:val="center"/>
          </w:tcPr>
          <w:p w:rsidR="009A5375" w:rsidRPr="009E59E0" w:rsidRDefault="009A5375" w:rsidP="007C74F2">
            <w:pPr>
              <w:jc w:val="center"/>
              <w:rPr>
                <w:rFonts w:ascii="仿宋" w:eastAsia="仿宋" w:hAnsi="仿宋"/>
                <w:szCs w:val="21"/>
              </w:rPr>
            </w:pPr>
            <w:r>
              <w:rPr>
                <w:rFonts w:ascii="仿宋" w:eastAsia="仿宋" w:hAnsi="仿宋" w:hint="eastAsia"/>
                <w:szCs w:val="21"/>
              </w:rPr>
              <w:t>3</w:t>
            </w:r>
          </w:p>
        </w:tc>
        <w:tc>
          <w:tcPr>
            <w:tcW w:w="3534" w:type="dxa"/>
            <w:vAlign w:val="center"/>
          </w:tcPr>
          <w:p w:rsidR="009A5375" w:rsidRPr="00AB39F3" w:rsidRDefault="009A5375" w:rsidP="002E573B">
            <w:pPr>
              <w:jc w:val="left"/>
              <w:rPr>
                <w:rFonts w:ascii="仿宋" w:eastAsia="仿宋" w:hAnsi="仿宋"/>
                <w:szCs w:val="21"/>
              </w:rPr>
            </w:pPr>
            <w:r w:rsidRPr="00AB39F3">
              <w:rPr>
                <w:rFonts w:ascii="仿宋" w:eastAsia="仿宋" w:hAnsi="仿宋" w:hint="eastAsia"/>
                <w:szCs w:val="21"/>
              </w:rPr>
              <w:t>具有高级职称的高校教师</w:t>
            </w:r>
            <w:r>
              <w:rPr>
                <w:rFonts w:ascii="仿宋" w:eastAsia="仿宋" w:hAnsi="仿宋" w:hint="eastAsia"/>
                <w:szCs w:val="21"/>
              </w:rPr>
              <w:t>优先</w:t>
            </w:r>
          </w:p>
        </w:tc>
      </w:tr>
      <w:tr w:rsidR="008C1ABB" w:rsidRPr="009E59E0" w:rsidTr="002E573B">
        <w:trPr>
          <w:cantSplit/>
          <w:trHeight w:val="510"/>
          <w:jc w:val="center"/>
        </w:trPr>
        <w:tc>
          <w:tcPr>
            <w:tcW w:w="1996" w:type="dxa"/>
            <w:vMerge w:val="restart"/>
            <w:vAlign w:val="center"/>
          </w:tcPr>
          <w:p w:rsidR="008C1ABB" w:rsidRPr="00077767" w:rsidRDefault="008C1ABB" w:rsidP="007C74F2">
            <w:pPr>
              <w:jc w:val="center"/>
              <w:rPr>
                <w:rFonts w:ascii="仿宋" w:eastAsia="仿宋" w:hAnsi="仿宋"/>
                <w:szCs w:val="21"/>
              </w:rPr>
            </w:pPr>
            <w:r w:rsidRPr="00077767">
              <w:rPr>
                <w:rFonts w:ascii="仿宋" w:eastAsia="仿宋" w:hAnsi="仿宋" w:hint="eastAsia"/>
                <w:szCs w:val="21"/>
              </w:rPr>
              <w:t>艺术</w:t>
            </w:r>
            <w:r>
              <w:rPr>
                <w:rFonts w:ascii="仿宋" w:eastAsia="仿宋" w:hAnsi="仿宋" w:hint="eastAsia"/>
                <w:szCs w:val="21"/>
              </w:rPr>
              <w:t>类</w:t>
            </w:r>
            <w:r w:rsidRPr="00077767">
              <w:rPr>
                <w:rFonts w:ascii="仿宋" w:eastAsia="仿宋" w:hAnsi="仿宋" w:hint="eastAsia"/>
                <w:szCs w:val="21"/>
              </w:rPr>
              <w:t>专业</w:t>
            </w:r>
          </w:p>
        </w:tc>
        <w:tc>
          <w:tcPr>
            <w:tcW w:w="3240" w:type="dxa"/>
            <w:vAlign w:val="center"/>
          </w:tcPr>
          <w:p w:rsidR="008C1ABB" w:rsidRPr="009E59E0" w:rsidRDefault="008C1ABB" w:rsidP="007C74F2">
            <w:pPr>
              <w:jc w:val="center"/>
              <w:rPr>
                <w:rFonts w:ascii="仿宋" w:eastAsia="仿宋" w:hAnsi="仿宋"/>
                <w:szCs w:val="21"/>
              </w:rPr>
            </w:pPr>
            <w:r>
              <w:rPr>
                <w:rFonts w:ascii="仿宋" w:eastAsia="仿宋" w:hAnsi="仿宋" w:hint="eastAsia"/>
                <w:szCs w:val="21"/>
              </w:rPr>
              <w:t>书法绘画</w:t>
            </w:r>
          </w:p>
        </w:tc>
        <w:tc>
          <w:tcPr>
            <w:tcW w:w="738" w:type="dxa"/>
            <w:vAlign w:val="center"/>
          </w:tcPr>
          <w:p w:rsidR="008C1ABB" w:rsidRPr="009E59E0" w:rsidRDefault="008C1ABB" w:rsidP="007C74F2">
            <w:pPr>
              <w:jc w:val="center"/>
              <w:rPr>
                <w:rFonts w:ascii="仿宋" w:eastAsia="仿宋" w:hAnsi="仿宋"/>
                <w:szCs w:val="21"/>
              </w:rPr>
            </w:pPr>
            <w:r>
              <w:rPr>
                <w:rFonts w:ascii="仿宋" w:eastAsia="仿宋" w:hAnsi="仿宋" w:hint="eastAsia"/>
                <w:szCs w:val="21"/>
              </w:rPr>
              <w:t>1</w:t>
            </w:r>
          </w:p>
        </w:tc>
        <w:tc>
          <w:tcPr>
            <w:tcW w:w="3534" w:type="dxa"/>
            <w:vAlign w:val="center"/>
          </w:tcPr>
          <w:p w:rsidR="008C1ABB" w:rsidRPr="00AB39F3" w:rsidRDefault="008C1ABB" w:rsidP="002E573B">
            <w:pPr>
              <w:jc w:val="left"/>
              <w:rPr>
                <w:rFonts w:ascii="仿宋" w:eastAsia="仿宋" w:hAnsi="仿宋"/>
                <w:szCs w:val="21"/>
              </w:rPr>
            </w:pPr>
            <w:r w:rsidRPr="00AB39F3">
              <w:rPr>
                <w:rFonts w:ascii="仿宋" w:eastAsia="仿宋" w:hAnsi="仿宋" w:hint="eastAsia"/>
                <w:szCs w:val="21"/>
              </w:rPr>
              <w:t>毕业于国内八大美院者优先</w:t>
            </w:r>
          </w:p>
        </w:tc>
      </w:tr>
      <w:tr w:rsidR="008C1ABB" w:rsidRPr="009E59E0" w:rsidTr="002E573B">
        <w:trPr>
          <w:cantSplit/>
          <w:trHeight w:val="510"/>
          <w:jc w:val="center"/>
        </w:trPr>
        <w:tc>
          <w:tcPr>
            <w:tcW w:w="1996" w:type="dxa"/>
            <w:vMerge/>
            <w:vAlign w:val="center"/>
          </w:tcPr>
          <w:p w:rsidR="008C1ABB" w:rsidRPr="00D57BDC" w:rsidRDefault="008C1ABB" w:rsidP="007C74F2">
            <w:pPr>
              <w:jc w:val="center"/>
              <w:rPr>
                <w:rFonts w:ascii="仿宋_GB2312" w:eastAsia="仿宋_GB2312" w:hAnsi="宋体" w:cs="宋体"/>
                <w:b/>
                <w:kern w:val="0"/>
                <w:szCs w:val="21"/>
              </w:rPr>
            </w:pPr>
          </w:p>
        </w:tc>
        <w:tc>
          <w:tcPr>
            <w:tcW w:w="3240" w:type="dxa"/>
            <w:vAlign w:val="center"/>
          </w:tcPr>
          <w:p w:rsidR="008C1ABB" w:rsidRDefault="008C1ABB" w:rsidP="007C74F2">
            <w:pPr>
              <w:jc w:val="center"/>
              <w:rPr>
                <w:rFonts w:ascii="仿宋" w:eastAsia="仿宋" w:hAnsi="仿宋"/>
                <w:szCs w:val="21"/>
              </w:rPr>
            </w:pPr>
            <w:r>
              <w:rPr>
                <w:rFonts w:ascii="仿宋" w:eastAsia="仿宋" w:hAnsi="仿宋" w:hint="eastAsia"/>
                <w:szCs w:val="21"/>
              </w:rPr>
              <w:t>音乐、作曲、舞蹈</w:t>
            </w:r>
          </w:p>
        </w:tc>
        <w:tc>
          <w:tcPr>
            <w:tcW w:w="738" w:type="dxa"/>
            <w:vAlign w:val="center"/>
          </w:tcPr>
          <w:p w:rsidR="008C1ABB" w:rsidRDefault="008C1ABB" w:rsidP="007C74F2">
            <w:pPr>
              <w:jc w:val="center"/>
              <w:rPr>
                <w:rFonts w:ascii="仿宋" w:eastAsia="仿宋" w:hAnsi="仿宋"/>
                <w:szCs w:val="21"/>
              </w:rPr>
            </w:pPr>
            <w:r>
              <w:rPr>
                <w:rFonts w:ascii="仿宋" w:eastAsia="仿宋" w:hAnsi="仿宋" w:hint="eastAsia"/>
                <w:szCs w:val="21"/>
              </w:rPr>
              <w:t>1</w:t>
            </w:r>
          </w:p>
        </w:tc>
        <w:tc>
          <w:tcPr>
            <w:tcW w:w="3534" w:type="dxa"/>
            <w:vAlign w:val="center"/>
          </w:tcPr>
          <w:p w:rsidR="008C1ABB" w:rsidRPr="00AB39F3" w:rsidRDefault="008C1ABB" w:rsidP="002E573B">
            <w:pPr>
              <w:jc w:val="left"/>
              <w:rPr>
                <w:rFonts w:ascii="仿宋" w:eastAsia="仿宋" w:hAnsi="仿宋"/>
                <w:szCs w:val="21"/>
              </w:rPr>
            </w:pPr>
            <w:r>
              <w:rPr>
                <w:rFonts w:ascii="仿宋" w:eastAsia="仿宋" w:hAnsi="仿宋" w:hint="eastAsia"/>
                <w:szCs w:val="21"/>
              </w:rPr>
              <w:t>有省级以上获奖经历优先</w:t>
            </w:r>
          </w:p>
        </w:tc>
      </w:tr>
      <w:tr w:rsidR="009A5375" w:rsidRPr="009E59E0" w:rsidTr="002E573B">
        <w:trPr>
          <w:cantSplit/>
          <w:trHeight w:val="510"/>
          <w:jc w:val="center"/>
        </w:trPr>
        <w:tc>
          <w:tcPr>
            <w:tcW w:w="1996"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伦理学</w:t>
            </w:r>
          </w:p>
        </w:tc>
        <w:tc>
          <w:tcPr>
            <w:tcW w:w="3240"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思想道德修养与法律基础</w:t>
            </w:r>
          </w:p>
        </w:tc>
        <w:tc>
          <w:tcPr>
            <w:tcW w:w="738"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1</w:t>
            </w:r>
          </w:p>
        </w:tc>
        <w:tc>
          <w:tcPr>
            <w:tcW w:w="3534" w:type="dxa"/>
            <w:vAlign w:val="center"/>
          </w:tcPr>
          <w:p w:rsidR="009A5375" w:rsidRPr="00834F14" w:rsidRDefault="009A5375" w:rsidP="002E573B">
            <w:pPr>
              <w:jc w:val="left"/>
              <w:rPr>
                <w:rFonts w:ascii="仿宋" w:eastAsia="仿宋" w:hAnsi="仿宋"/>
                <w:szCs w:val="21"/>
              </w:rPr>
            </w:pPr>
            <w:r>
              <w:rPr>
                <w:rFonts w:ascii="仿宋" w:eastAsia="仿宋" w:hAnsi="仿宋"/>
                <w:szCs w:val="21"/>
              </w:rPr>
              <w:t>中共党员，有高校教学工作经历优先</w:t>
            </w:r>
          </w:p>
        </w:tc>
      </w:tr>
      <w:tr w:rsidR="009A5375" w:rsidRPr="009E59E0" w:rsidTr="002E573B">
        <w:trPr>
          <w:cantSplit/>
          <w:trHeight w:val="510"/>
          <w:jc w:val="center"/>
        </w:trPr>
        <w:tc>
          <w:tcPr>
            <w:tcW w:w="1996"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马克思主义中国化</w:t>
            </w:r>
          </w:p>
        </w:tc>
        <w:tc>
          <w:tcPr>
            <w:tcW w:w="3240"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毛泽东思想与中国特色社会主义理论体系概论</w:t>
            </w:r>
          </w:p>
        </w:tc>
        <w:tc>
          <w:tcPr>
            <w:tcW w:w="738"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1</w:t>
            </w:r>
          </w:p>
        </w:tc>
        <w:tc>
          <w:tcPr>
            <w:tcW w:w="3534" w:type="dxa"/>
            <w:vAlign w:val="center"/>
          </w:tcPr>
          <w:p w:rsidR="009A5375" w:rsidRDefault="009A5375" w:rsidP="002E573B">
            <w:pPr>
              <w:jc w:val="left"/>
            </w:pPr>
            <w:r w:rsidRPr="007A70C1">
              <w:rPr>
                <w:rFonts w:ascii="仿宋" w:eastAsia="仿宋" w:hAnsi="仿宋"/>
                <w:szCs w:val="21"/>
              </w:rPr>
              <w:t>中共党员，有高校教学工作经历优先</w:t>
            </w:r>
          </w:p>
        </w:tc>
      </w:tr>
      <w:tr w:rsidR="009A5375" w:rsidRPr="009E59E0" w:rsidTr="002E573B">
        <w:trPr>
          <w:cantSplit/>
          <w:trHeight w:val="510"/>
          <w:jc w:val="center"/>
        </w:trPr>
        <w:tc>
          <w:tcPr>
            <w:tcW w:w="1996"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中国共产党党史党建</w:t>
            </w:r>
          </w:p>
        </w:tc>
        <w:tc>
          <w:tcPr>
            <w:tcW w:w="3240"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毛泽东思想与中国特色社会主义理论体系概论</w:t>
            </w:r>
          </w:p>
        </w:tc>
        <w:tc>
          <w:tcPr>
            <w:tcW w:w="738"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1</w:t>
            </w:r>
          </w:p>
        </w:tc>
        <w:tc>
          <w:tcPr>
            <w:tcW w:w="3534" w:type="dxa"/>
            <w:vAlign w:val="center"/>
          </w:tcPr>
          <w:p w:rsidR="009A5375" w:rsidRDefault="009A5375" w:rsidP="002E573B">
            <w:pPr>
              <w:jc w:val="left"/>
            </w:pPr>
            <w:r w:rsidRPr="007A70C1">
              <w:rPr>
                <w:rFonts w:ascii="仿宋" w:eastAsia="仿宋" w:hAnsi="仿宋"/>
                <w:szCs w:val="21"/>
              </w:rPr>
              <w:t>中共党员，有高校教学工作经历优先</w:t>
            </w:r>
          </w:p>
        </w:tc>
      </w:tr>
      <w:tr w:rsidR="009A5375" w:rsidRPr="009E59E0" w:rsidTr="002E573B">
        <w:trPr>
          <w:cantSplit/>
          <w:trHeight w:val="510"/>
          <w:jc w:val="center"/>
        </w:trPr>
        <w:tc>
          <w:tcPr>
            <w:tcW w:w="1996" w:type="dxa"/>
            <w:vAlign w:val="center"/>
          </w:tcPr>
          <w:p w:rsidR="009A5375" w:rsidRPr="00834F14" w:rsidRDefault="009A5375" w:rsidP="007C74F2">
            <w:pPr>
              <w:jc w:val="center"/>
              <w:rPr>
                <w:rFonts w:ascii="仿宋" w:eastAsia="仿宋" w:hAnsi="仿宋"/>
                <w:szCs w:val="21"/>
              </w:rPr>
            </w:pPr>
            <w:r w:rsidRPr="00834F14">
              <w:rPr>
                <w:rFonts w:ascii="仿宋" w:eastAsia="仿宋" w:hAnsi="仿宋" w:hint="eastAsia"/>
                <w:szCs w:val="21"/>
              </w:rPr>
              <w:t>体育教育或运动训练</w:t>
            </w:r>
          </w:p>
        </w:tc>
        <w:tc>
          <w:tcPr>
            <w:tcW w:w="3240" w:type="dxa"/>
            <w:vAlign w:val="center"/>
          </w:tcPr>
          <w:p w:rsidR="009A5375" w:rsidRPr="00834F14" w:rsidRDefault="009A5375" w:rsidP="007C74F2">
            <w:pPr>
              <w:jc w:val="center"/>
              <w:rPr>
                <w:rFonts w:ascii="仿宋" w:eastAsia="仿宋" w:hAnsi="仿宋"/>
                <w:szCs w:val="21"/>
              </w:rPr>
            </w:pPr>
            <w:r>
              <w:rPr>
                <w:rFonts w:ascii="仿宋" w:eastAsia="仿宋" w:hAnsi="仿宋" w:hint="eastAsia"/>
                <w:szCs w:val="21"/>
              </w:rPr>
              <w:t>乒乓球、排球、</w:t>
            </w:r>
            <w:r w:rsidRPr="00834F14">
              <w:rPr>
                <w:rFonts w:ascii="仿宋" w:eastAsia="仿宋" w:hAnsi="仿宋" w:hint="eastAsia"/>
                <w:szCs w:val="21"/>
              </w:rPr>
              <w:t>羽毛球、</w:t>
            </w:r>
            <w:r>
              <w:rPr>
                <w:rFonts w:ascii="仿宋" w:eastAsia="仿宋" w:hAnsi="仿宋" w:hint="eastAsia"/>
                <w:szCs w:val="21"/>
              </w:rPr>
              <w:t>武术、</w:t>
            </w:r>
            <w:r w:rsidRPr="00834F14">
              <w:rPr>
                <w:rFonts w:ascii="仿宋" w:eastAsia="仿宋" w:hAnsi="仿宋" w:hint="eastAsia"/>
                <w:szCs w:val="21"/>
              </w:rPr>
              <w:t>身体素质</w:t>
            </w:r>
          </w:p>
        </w:tc>
        <w:tc>
          <w:tcPr>
            <w:tcW w:w="738" w:type="dxa"/>
            <w:vAlign w:val="center"/>
          </w:tcPr>
          <w:p w:rsidR="009A5375" w:rsidRPr="00834F14" w:rsidRDefault="009A5375" w:rsidP="007C74F2">
            <w:pPr>
              <w:jc w:val="center"/>
              <w:rPr>
                <w:rFonts w:ascii="仿宋" w:eastAsia="仿宋" w:hAnsi="仿宋"/>
                <w:szCs w:val="21"/>
              </w:rPr>
            </w:pPr>
            <w:r>
              <w:rPr>
                <w:rFonts w:ascii="仿宋" w:eastAsia="仿宋" w:hAnsi="仿宋" w:hint="eastAsia"/>
                <w:szCs w:val="21"/>
              </w:rPr>
              <w:t>5</w:t>
            </w:r>
          </w:p>
        </w:tc>
        <w:tc>
          <w:tcPr>
            <w:tcW w:w="3534" w:type="dxa"/>
            <w:vAlign w:val="center"/>
          </w:tcPr>
          <w:p w:rsidR="009A5375" w:rsidRPr="00834F14" w:rsidRDefault="009A5375" w:rsidP="002E573B">
            <w:pPr>
              <w:jc w:val="left"/>
              <w:rPr>
                <w:rFonts w:ascii="仿宋" w:eastAsia="仿宋" w:hAnsi="仿宋"/>
                <w:szCs w:val="21"/>
              </w:rPr>
            </w:pPr>
            <w:r w:rsidRPr="00834F14">
              <w:rPr>
                <w:rFonts w:ascii="仿宋" w:eastAsia="仿宋" w:hAnsi="仿宋" w:hint="eastAsia"/>
                <w:szCs w:val="21"/>
              </w:rPr>
              <w:t>具有国家二</w:t>
            </w:r>
            <w:r>
              <w:rPr>
                <w:rFonts w:ascii="仿宋" w:eastAsia="仿宋" w:hAnsi="仿宋" w:hint="eastAsia"/>
                <w:szCs w:val="21"/>
              </w:rPr>
              <w:t>级运动员以上资格且在国家级比赛中获得前八名或省级比赛获得单项前六名优先。</w:t>
            </w:r>
          </w:p>
        </w:tc>
      </w:tr>
    </w:tbl>
    <w:p w:rsidR="00C32072" w:rsidRDefault="00C32072">
      <w:pPr>
        <w:rPr>
          <w:rFonts w:ascii="仿宋" w:eastAsia="仿宋" w:hAnsi="仿宋"/>
          <w:szCs w:val="21"/>
        </w:rPr>
      </w:pPr>
    </w:p>
    <w:p w:rsidR="00C32072" w:rsidRDefault="00841361" w:rsidP="00841361">
      <w:pPr>
        <w:jc w:val="center"/>
        <w:rPr>
          <w:rFonts w:ascii="仿宋" w:eastAsia="仿宋" w:hAnsi="仿宋"/>
          <w:szCs w:val="21"/>
        </w:rPr>
      </w:pPr>
      <w:r w:rsidRPr="003712C9">
        <w:rPr>
          <w:rFonts w:asciiTheme="majorEastAsia" w:eastAsiaTheme="majorEastAsia" w:hAnsiTheme="majorEastAsia" w:hint="eastAsia"/>
          <w:b/>
          <w:szCs w:val="21"/>
        </w:rPr>
        <w:t>硕士研究生-</w:t>
      </w:r>
      <w:r>
        <w:rPr>
          <w:rFonts w:asciiTheme="majorEastAsia" w:eastAsiaTheme="majorEastAsia" w:hAnsiTheme="majorEastAsia" w:hint="eastAsia"/>
          <w:b/>
          <w:szCs w:val="21"/>
        </w:rPr>
        <w:t>行政</w:t>
      </w:r>
      <w:r w:rsidRPr="003712C9">
        <w:rPr>
          <w:rFonts w:asciiTheme="majorEastAsia" w:eastAsiaTheme="majorEastAsia" w:hAnsiTheme="majorEastAsia"/>
          <w:b/>
          <w:szCs w:val="21"/>
        </w:rPr>
        <w:t>岗</w:t>
      </w:r>
    </w:p>
    <w:tbl>
      <w:tblPr>
        <w:tblW w:w="93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79"/>
        <w:gridCol w:w="1417"/>
        <w:gridCol w:w="2345"/>
        <w:gridCol w:w="850"/>
        <w:gridCol w:w="3184"/>
      </w:tblGrid>
      <w:tr w:rsidR="00841361" w:rsidRPr="009E59E0" w:rsidTr="002E573B">
        <w:trPr>
          <w:cantSplit/>
          <w:trHeight w:val="444"/>
          <w:jc w:val="center"/>
        </w:trPr>
        <w:tc>
          <w:tcPr>
            <w:tcW w:w="1579" w:type="dxa"/>
            <w:tcBorders>
              <w:top w:val="single" w:sz="12" w:space="0" w:color="auto"/>
            </w:tcBorders>
            <w:shd w:val="clear" w:color="auto" w:fill="B6DDE8" w:themeFill="accent5" w:themeFillTint="66"/>
            <w:vAlign w:val="center"/>
          </w:tcPr>
          <w:p w:rsidR="00841361" w:rsidRPr="00AD546E" w:rsidRDefault="00841361" w:rsidP="00BC166D">
            <w:pPr>
              <w:jc w:val="center"/>
              <w:rPr>
                <w:rFonts w:ascii="仿宋" w:eastAsia="仿宋" w:hAnsi="仿宋" w:cs="宋体"/>
                <w:b/>
                <w:kern w:val="0"/>
                <w:szCs w:val="21"/>
              </w:rPr>
            </w:pPr>
            <w:r w:rsidRPr="00AD546E">
              <w:rPr>
                <w:rFonts w:ascii="仿宋" w:eastAsia="仿宋" w:hAnsi="仿宋" w:cs="宋体" w:hint="eastAsia"/>
                <w:b/>
                <w:kern w:val="0"/>
                <w:szCs w:val="21"/>
              </w:rPr>
              <w:t>部门</w:t>
            </w:r>
          </w:p>
        </w:tc>
        <w:tc>
          <w:tcPr>
            <w:tcW w:w="1417" w:type="dxa"/>
            <w:tcBorders>
              <w:top w:val="single" w:sz="12" w:space="0" w:color="auto"/>
            </w:tcBorders>
            <w:shd w:val="clear" w:color="auto" w:fill="B6DDE8" w:themeFill="accent5" w:themeFillTint="66"/>
            <w:vAlign w:val="center"/>
          </w:tcPr>
          <w:p w:rsidR="00841361" w:rsidRPr="00AD546E" w:rsidRDefault="00841361" w:rsidP="00BC166D">
            <w:pPr>
              <w:jc w:val="center"/>
              <w:rPr>
                <w:rFonts w:ascii="仿宋" w:eastAsia="仿宋" w:hAnsi="仿宋" w:cs="宋体"/>
                <w:b/>
                <w:kern w:val="0"/>
                <w:szCs w:val="21"/>
              </w:rPr>
            </w:pPr>
            <w:r>
              <w:rPr>
                <w:rFonts w:ascii="仿宋" w:eastAsia="仿宋" w:hAnsi="仿宋" w:cs="宋体" w:hint="eastAsia"/>
                <w:b/>
                <w:kern w:val="0"/>
                <w:szCs w:val="21"/>
              </w:rPr>
              <w:t>招聘岗位</w:t>
            </w:r>
          </w:p>
        </w:tc>
        <w:tc>
          <w:tcPr>
            <w:tcW w:w="2345" w:type="dxa"/>
            <w:tcBorders>
              <w:top w:val="single" w:sz="12" w:space="0" w:color="auto"/>
            </w:tcBorders>
            <w:shd w:val="clear" w:color="auto" w:fill="B6DDE8" w:themeFill="accent5" w:themeFillTint="66"/>
            <w:vAlign w:val="center"/>
          </w:tcPr>
          <w:p w:rsidR="00841361" w:rsidRPr="00AD546E" w:rsidRDefault="00841361" w:rsidP="00BC166D">
            <w:pPr>
              <w:widowControl/>
              <w:jc w:val="center"/>
              <w:rPr>
                <w:rFonts w:ascii="仿宋" w:eastAsia="仿宋" w:hAnsi="仿宋" w:cs="宋体"/>
                <w:b/>
                <w:kern w:val="0"/>
                <w:szCs w:val="21"/>
              </w:rPr>
            </w:pPr>
            <w:r>
              <w:rPr>
                <w:rFonts w:ascii="仿宋" w:eastAsia="仿宋" w:hAnsi="仿宋" w:cs="宋体" w:hint="eastAsia"/>
                <w:b/>
                <w:kern w:val="0"/>
                <w:szCs w:val="21"/>
              </w:rPr>
              <w:t>招聘专业</w:t>
            </w:r>
          </w:p>
        </w:tc>
        <w:tc>
          <w:tcPr>
            <w:tcW w:w="850" w:type="dxa"/>
            <w:tcBorders>
              <w:top w:val="single" w:sz="12" w:space="0" w:color="auto"/>
            </w:tcBorders>
            <w:shd w:val="clear" w:color="auto" w:fill="B6DDE8" w:themeFill="accent5" w:themeFillTint="66"/>
            <w:vAlign w:val="center"/>
          </w:tcPr>
          <w:p w:rsidR="00841361" w:rsidRPr="00AD546E" w:rsidRDefault="00841361" w:rsidP="00BC166D">
            <w:pPr>
              <w:widowControl/>
              <w:jc w:val="center"/>
              <w:rPr>
                <w:rFonts w:ascii="仿宋" w:eastAsia="仿宋" w:hAnsi="仿宋" w:cs="宋体"/>
                <w:b/>
                <w:kern w:val="0"/>
                <w:szCs w:val="21"/>
              </w:rPr>
            </w:pPr>
            <w:r w:rsidRPr="00AD546E">
              <w:rPr>
                <w:rFonts w:ascii="仿宋" w:eastAsia="仿宋" w:hAnsi="仿宋" w:cs="宋体" w:hint="eastAsia"/>
                <w:b/>
                <w:kern w:val="0"/>
                <w:szCs w:val="21"/>
              </w:rPr>
              <w:t>人数</w:t>
            </w:r>
          </w:p>
        </w:tc>
        <w:tc>
          <w:tcPr>
            <w:tcW w:w="3184" w:type="dxa"/>
            <w:tcBorders>
              <w:top w:val="single" w:sz="12" w:space="0" w:color="auto"/>
            </w:tcBorders>
            <w:shd w:val="clear" w:color="auto" w:fill="B6DDE8" w:themeFill="accent5" w:themeFillTint="66"/>
            <w:vAlign w:val="center"/>
          </w:tcPr>
          <w:p w:rsidR="00841361" w:rsidRPr="00AD546E" w:rsidRDefault="00841361" w:rsidP="00BC166D">
            <w:pPr>
              <w:widowControl/>
              <w:jc w:val="center"/>
              <w:rPr>
                <w:rFonts w:ascii="仿宋" w:eastAsia="仿宋" w:hAnsi="仿宋" w:cs="宋体"/>
                <w:b/>
                <w:spacing w:val="-12"/>
                <w:kern w:val="0"/>
                <w:szCs w:val="21"/>
              </w:rPr>
            </w:pPr>
            <w:r w:rsidRPr="00AD546E">
              <w:rPr>
                <w:rFonts w:ascii="仿宋" w:eastAsia="仿宋" w:hAnsi="仿宋" w:hint="eastAsia"/>
                <w:b/>
                <w:spacing w:val="-12"/>
                <w:szCs w:val="21"/>
              </w:rPr>
              <w:t>相关要求</w:t>
            </w:r>
          </w:p>
        </w:tc>
      </w:tr>
      <w:tr w:rsidR="00841361" w:rsidRPr="009E59E0" w:rsidTr="002E573B">
        <w:trPr>
          <w:cantSplit/>
          <w:trHeight w:val="316"/>
          <w:jc w:val="center"/>
        </w:trPr>
        <w:tc>
          <w:tcPr>
            <w:tcW w:w="1579" w:type="dxa"/>
            <w:vAlign w:val="center"/>
          </w:tcPr>
          <w:p w:rsidR="00841361" w:rsidRPr="009E59E0" w:rsidRDefault="00841361" w:rsidP="00BC166D">
            <w:pPr>
              <w:jc w:val="center"/>
              <w:rPr>
                <w:rFonts w:ascii="仿宋" w:eastAsia="仿宋" w:hAnsi="仿宋" w:cs="宋体"/>
                <w:kern w:val="0"/>
                <w:szCs w:val="21"/>
              </w:rPr>
            </w:pPr>
            <w:r>
              <w:rPr>
                <w:rFonts w:ascii="仿宋" w:eastAsia="仿宋" w:hAnsi="仿宋" w:cs="宋体" w:hint="eastAsia"/>
                <w:kern w:val="0"/>
                <w:szCs w:val="21"/>
              </w:rPr>
              <w:t>办公室</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档案管理</w:t>
            </w:r>
          </w:p>
        </w:tc>
        <w:tc>
          <w:tcPr>
            <w:tcW w:w="2345"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档案学等相关专业</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Pr="0038515C" w:rsidRDefault="00841361" w:rsidP="00BC166D">
            <w:pPr>
              <w:ind w:firstLineChars="200" w:firstLine="420"/>
              <w:jc w:val="left"/>
              <w:rPr>
                <w:rFonts w:ascii="仿宋" w:eastAsia="仿宋" w:hAnsi="仿宋"/>
                <w:szCs w:val="21"/>
              </w:rPr>
            </w:pPr>
            <w:r w:rsidRPr="008F60C1">
              <w:rPr>
                <w:rFonts w:ascii="仿宋" w:eastAsia="仿宋" w:hAnsi="仿宋" w:hint="eastAsia"/>
                <w:szCs w:val="21"/>
              </w:rPr>
              <w:t>1.中共党员2.有较强的计算机水平3.有较强的文字水平</w:t>
            </w:r>
          </w:p>
        </w:tc>
      </w:tr>
      <w:tr w:rsidR="00841361" w:rsidRPr="009E59E0" w:rsidTr="002E573B">
        <w:trPr>
          <w:cantSplit/>
          <w:trHeight w:val="420"/>
          <w:jc w:val="center"/>
        </w:trPr>
        <w:tc>
          <w:tcPr>
            <w:tcW w:w="1579" w:type="dxa"/>
            <w:vAlign w:val="center"/>
          </w:tcPr>
          <w:p w:rsidR="00841361" w:rsidRPr="009E59E0" w:rsidRDefault="00841361" w:rsidP="00BC166D">
            <w:pPr>
              <w:jc w:val="center"/>
              <w:rPr>
                <w:rFonts w:ascii="仿宋" w:eastAsia="仿宋" w:hAnsi="仿宋" w:cs="宋体"/>
                <w:kern w:val="0"/>
                <w:szCs w:val="21"/>
              </w:rPr>
            </w:pPr>
            <w:r>
              <w:rPr>
                <w:rFonts w:ascii="仿宋" w:eastAsia="仿宋" w:hAnsi="仿宋" w:cs="宋体" w:hint="eastAsia"/>
                <w:kern w:val="0"/>
                <w:szCs w:val="21"/>
              </w:rPr>
              <w:t>党委组织/统战部</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党建、干部档案管理</w:t>
            </w:r>
          </w:p>
        </w:tc>
        <w:tc>
          <w:tcPr>
            <w:tcW w:w="2345" w:type="dxa"/>
            <w:vAlign w:val="center"/>
          </w:tcPr>
          <w:p w:rsidR="00841361" w:rsidRDefault="00841361" w:rsidP="00BC166D">
            <w:pPr>
              <w:jc w:val="center"/>
              <w:rPr>
                <w:rFonts w:ascii="仿宋" w:eastAsia="仿宋" w:hAnsi="仿宋"/>
                <w:szCs w:val="21"/>
              </w:rPr>
            </w:pPr>
            <w:proofErr w:type="gramStart"/>
            <w:r>
              <w:rPr>
                <w:rFonts w:ascii="仿宋" w:eastAsia="仿宋" w:hAnsi="仿宋" w:hint="eastAsia"/>
                <w:szCs w:val="21"/>
              </w:rPr>
              <w:t>思政类</w:t>
            </w:r>
            <w:proofErr w:type="gramEnd"/>
            <w:r>
              <w:rPr>
                <w:rFonts w:ascii="仿宋" w:eastAsia="仿宋" w:hAnsi="仿宋" w:hint="eastAsia"/>
                <w:szCs w:val="21"/>
              </w:rPr>
              <w:t>、管理类、汉语言文学</w:t>
            </w:r>
            <w:r w:rsidR="008C1ABB">
              <w:rPr>
                <w:rFonts w:ascii="仿宋" w:eastAsia="仿宋" w:hAnsi="仿宋" w:hint="eastAsia"/>
                <w:szCs w:val="21"/>
              </w:rPr>
              <w:t>等</w:t>
            </w:r>
            <w:r>
              <w:rPr>
                <w:rFonts w:ascii="仿宋" w:eastAsia="仿宋" w:hAnsi="仿宋" w:hint="eastAsia"/>
                <w:szCs w:val="21"/>
              </w:rPr>
              <w:t>相关专业</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Pr="0038515C" w:rsidRDefault="00841361" w:rsidP="00BC166D">
            <w:pPr>
              <w:ind w:firstLineChars="200" w:firstLine="420"/>
              <w:jc w:val="left"/>
              <w:rPr>
                <w:rFonts w:ascii="仿宋" w:eastAsia="仿宋" w:hAnsi="仿宋"/>
                <w:szCs w:val="21"/>
              </w:rPr>
            </w:pPr>
            <w:r>
              <w:rPr>
                <w:rFonts w:ascii="仿宋" w:eastAsia="仿宋" w:hAnsi="仿宋" w:hint="eastAsia"/>
                <w:szCs w:val="21"/>
              </w:rPr>
              <w:t>1.中共党员2.有较强的文字水平3.有相关工作经验者优先</w:t>
            </w:r>
          </w:p>
        </w:tc>
      </w:tr>
      <w:tr w:rsidR="00841361" w:rsidRPr="009E59E0" w:rsidTr="002E573B">
        <w:trPr>
          <w:cantSplit/>
          <w:trHeight w:val="1107"/>
          <w:jc w:val="center"/>
        </w:trPr>
        <w:tc>
          <w:tcPr>
            <w:tcW w:w="1579" w:type="dxa"/>
            <w:vAlign w:val="center"/>
          </w:tcPr>
          <w:p w:rsidR="00841361" w:rsidRDefault="00841361" w:rsidP="00BC166D">
            <w:pPr>
              <w:jc w:val="center"/>
              <w:rPr>
                <w:rFonts w:ascii="仿宋" w:eastAsia="仿宋" w:hAnsi="仿宋" w:cs="宋体"/>
                <w:kern w:val="0"/>
                <w:szCs w:val="21"/>
              </w:rPr>
            </w:pPr>
            <w:r>
              <w:rPr>
                <w:rFonts w:ascii="仿宋" w:eastAsia="仿宋" w:hAnsi="仿宋" w:cs="宋体" w:hint="eastAsia"/>
                <w:kern w:val="0"/>
                <w:szCs w:val="21"/>
              </w:rPr>
              <w:t>宣传部</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新媒体岗/</w:t>
            </w:r>
            <w:proofErr w:type="gramStart"/>
            <w:r>
              <w:rPr>
                <w:rFonts w:ascii="仿宋" w:eastAsia="仿宋" w:hAnsi="仿宋" w:hint="eastAsia"/>
                <w:szCs w:val="21"/>
              </w:rPr>
              <w:t>思政及</w:t>
            </w:r>
            <w:proofErr w:type="gramEnd"/>
            <w:r>
              <w:rPr>
                <w:rFonts w:ascii="仿宋" w:eastAsia="仿宋" w:hAnsi="仿宋" w:hint="eastAsia"/>
                <w:szCs w:val="21"/>
              </w:rPr>
              <w:t>理论教育岗/照摄像岗</w:t>
            </w:r>
          </w:p>
        </w:tc>
        <w:tc>
          <w:tcPr>
            <w:tcW w:w="2345" w:type="dxa"/>
            <w:vAlign w:val="center"/>
          </w:tcPr>
          <w:p w:rsidR="00841361" w:rsidRPr="000510C3" w:rsidRDefault="00841361" w:rsidP="00BC166D">
            <w:pPr>
              <w:jc w:val="center"/>
              <w:rPr>
                <w:rFonts w:ascii="仿宋" w:eastAsia="仿宋" w:hAnsi="仿宋"/>
                <w:szCs w:val="21"/>
              </w:rPr>
            </w:pPr>
            <w:r w:rsidRPr="001E74E8">
              <w:rPr>
                <w:rFonts w:ascii="仿宋" w:eastAsia="仿宋" w:hAnsi="仿宋" w:hint="eastAsia"/>
                <w:szCs w:val="21"/>
              </w:rPr>
              <w:t>中文、政治学类、马克思主义理论类、哲学类</w:t>
            </w:r>
            <w:r>
              <w:rPr>
                <w:rFonts w:ascii="仿宋" w:eastAsia="仿宋" w:hAnsi="仿宋" w:hint="eastAsia"/>
                <w:szCs w:val="21"/>
              </w:rPr>
              <w:t>、</w:t>
            </w:r>
            <w:r w:rsidRPr="001E74E8">
              <w:rPr>
                <w:rFonts w:ascii="仿宋" w:eastAsia="仿宋" w:hAnsi="仿宋" w:hint="eastAsia"/>
                <w:szCs w:val="21"/>
              </w:rPr>
              <w:t>广播电视新闻学、新闻传播、数字媒体技术、数字媒体艺术等相关专业</w:t>
            </w:r>
          </w:p>
        </w:tc>
        <w:tc>
          <w:tcPr>
            <w:tcW w:w="850" w:type="dxa"/>
            <w:vAlign w:val="center"/>
          </w:tcPr>
          <w:p w:rsidR="00841361" w:rsidRPr="008D132C"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Default="00841361" w:rsidP="00BC166D">
            <w:pPr>
              <w:ind w:firstLineChars="200" w:firstLine="420"/>
              <w:jc w:val="left"/>
              <w:rPr>
                <w:rFonts w:ascii="仿宋" w:eastAsia="仿宋" w:hAnsi="仿宋"/>
                <w:color w:val="000000"/>
                <w:szCs w:val="21"/>
              </w:rPr>
            </w:pPr>
            <w:r>
              <w:rPr>
                <w:rFonts w:ascii="仿宋" w:eastAsia="仿宋" w:hAnsi="仿宋" w:hint="eastAsia"/>
                <w:szCs w:val="21"/>
              </w:rPr>
              <w:t>中共党员；有新媒体、策划采编、新闻宣传相关工作经验者优先；</w:t>
            </w:r>
            <w:r w:rsidRPr="001E74E8">
              <w:rPr>
                <w:rFonts w:ascii="仿宋" w:eastAsia="仿宋" w:hAnsi="仿宋" w:hint="eastAsia"/>
                <w:szCs w:val="21"/>
              </w:rPr>
              <w:t>具备摄像、摄影及视频制作的专业知识，能熟练使用摄像摄影设备，熟练运用AE、PS等编辑软件。</w:t>
            </w:r>
          </w:p>
        </w:tc>
      </w:tr>
      <w:tr w:rsidR="00841361" w:rsidRPr="009E59E0" w:rsidTr="002E573B">
        <w:trPr>
          <w:cantSplit/>
          <w:trHeight w:val="415"/>
          <w:jc w:val="center"/>
        </w:trPr>
        <w:tc>
          <w:tcPr>
            <w:tcW w:w="1579" w:type="dxa"/>
            <w:vMerge w:val="restart"/>
            <w:vAlign w:val="center"/>
          </w:tcPr>
          <w:p w:rsidR="00841361" w:rsidRPr="009E59E0" w:rsidRDefault="00841361" w:rsidP="00BC166D">
            <w:pPr>
              <w:jc w:val="center"/>
              <w:rPr>
                <w:rFonts w:ascii="仿宋" w:eastAsia="仿宋" w:hAnsi="仿宋" w:cs="宋体"/>
                <w:kern w:val="0"/>
                <w:szCs w:val="21"/>
              </w:rPr>
            </w:pPr>
            <w:r>
              <w:rPr>
                <w:rFonts w:ascii="仿宋" w:eastAsia="仿宋" w:hAnsi="仿宋" w:cs="宋体" w:hint="eastAsia"/>
                <w:kern w:val="0"/>
                <w:szCs w:val="21"/>
              </w:rPr>
              <w:lastRenderedPageBreak/>
              <w:t>纪委/监察审计处</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纪检、监察员</w:t>
            </w:r>
          </w:p>
        </w:tc>
        <w:tc>
          <w:tcPr>
            <w:tcW w:w="2345"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思想政治、法学类</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Pr="0038515C" w:rsidRDefault="00841361" w:rsidP="00BC166D">
            <w:pPr>
              <w:ind w:firstLineChars="200" w:firstLine="420"/>
              <w:jc w:val="left"/>
              <w:rPr>
                <w:rFonts w:ascii="仿宋" w:eastAsia="仿宋" w:hAnsi="仿宋"/>
                <w:szCs w:val="21"/>
              </w:rPr>
            </w:pPr>
            <w:r>
              <w:rPr>
                <w:rFonts w:ascii="仿宋" w:eastAsia="仿宋" w:hAnsi="仿宋" w:hint="eastAsia"/>
                <w:szCs w:val="21"/>
              </w:rPr>
              <w:t>中共党员；具有良好的写作功底，具有相关工作经验者优先</w:t>
            </w:r>
          </w:p>
        </w:tc>
      </w:tr>
      <w:tr w:rsidR="00841361" w:rsidRPr="009E59E0" w:rsidTr="002E573B">
        <w:trPr>
          <w:cantSplit/>
          <w:trHeight w:val="465"/>
          <w:jc w:val="center"/>
        </w:trPr>
        <w:tc>
          <w:tcPr>
            <w:tcW w:w="1579" w:type="dxa"/>
            <w:vMerge/>
            <w:vAlign w:val="center"/>
          </w:tcPr>
          <w:p w:rsidR="00841361" w:rsidRPr="009E59E0" w:rsidRDefault="00841361" w:rsidP="00BC166D">
            <w:pPr>
              <w:jc w:val="center"/>
              <w:rPr>
                <w:rFonts w:ascii="仿宋" w:eastAsia="仿宋" w:hAnsi="仿宋" w:cs="宋体"/>
                <w:kern w:val="0"/>
                <w:szCs w:val="21"/>
              </w:rPr>
            </w:pP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建设项目预结算审计岗</w:t>
            </w:r>
          </w:p>
        </w:tc>
        <w:tc>
          <w:tcPr>
            <w:tcW w:w="2345"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造价或工程管理、审计专业</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Pr="0038515C" w:rsidRDefault="00841361" w:rsidP="00BC166D">
            <w:pPr>
              <w:ind w:firstLineChars="200" w:firstLine="420"/>
              <w:jc w:val="left"/>
              <w:rPr>
                <w:rFonts w:ascii="仿宋" w:eastAsia="仿宋" w:hAnsi="仿宋"/>
                <w:szCs w:val="21"/>
              </w:rPr>
            </w:pPr>
            <w:r>
              <w:rPr>
                <w:rFonts w:ascii="仿宋" w:eastAsia="仿宋" w:hAnsi="仿宋" w:hint="eastAsia"/>
                <w:szCs w:val="21"/>
              </w:rPr>
              <w:t>如毕业于</w:t>
            </w:r>
            <w:proofErr w:type="gramStart"/>
            <w:r>
              <w:rPr>
                <w:rFonts w:ascii="仿宋" w:eastAsia="仿宋" w:hAnsi="仿宋" w:hint="eastAsia"/>
                <w:szCs w:val="21"/>
              </w:rPr>
              <w:t>非国内</w:t>
            </w:r>
            <w:proofErr w:type="gramEnd"/>
            <w:r>
              <w:rPr>
                <w:rFonts w:ascii="仿宋" w:eastAsia="仿宋" w:hAnsi="仿宋" w:hint="eastAsia"/>
                <w:szCs w:val="21"/>
              </w:rPr>
              <w:t>重点高校，须有三年以上工作经验。</w:t>
            </w:r>
          </w:p>
        </w:tc>
      </w:tr>
      <w:tr w:rsidR="00841361" w:rsidRPr="009E59E0" w:rsidTr="002E573B">
        <w:trPr>
          <w:cantSplit/>
          <w:trHeight w:val="510"/>
          <w:jc w:val="center"/>
        </w:trPr>
        <w:tc>
          <w:tcPr>
            <w:tcW w:w="1579" w:type="dxa"/>
            <w:vAlign w:val="center"/>
          </w:tcPr>
          <w:p w:rsidR="00841361" w:rsidRDefault="00841361" w:rsidP="00BC166D">
            <w:pPr>
              <w:jc w:val="center"/>
              <w:rPr>
                <w:rFonts w:ascii="仿宋" w:eastAsia="仿宋" w:hAnsi="仿宋" w:cs="宋体"/>
                <w:kern w:val="0"/>
                <w:szCs w:val="21"/>
              </w:rPr>
            </w:pPr>
            <w:r>
              <w:rPr>
                <w:rFonts w:ascii="仿宋" w:eastAsia="仿宋" w:hAnsi="仿宋" w:cs="宋体" w:hint="eastAsia"/>
                <w:kern w:val="0"/>
                <w:szCs w:val="21"/>
              </w:rPr>
              <w:t>教务处</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教师发展中心</w:t>
            </w:r>
          </w:p>
        </w:tc>
        <w:tc>
          <w:tcPr>
            <w:tcW w:w="2345"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高等教育</w:t>
            </w:r>
            <w:r>
              <w:rPr>
                <w:rFonts w:ascii="仿宋" w:eastAsia="仿宋" w:hAnsi="仿宋"/>
                <w:szCs w:val="21"/>
              </w:rPr>
              <w:t>、</w:t>
            </w:r>
            <w:r>
              <w:rPr>
                <w:rFonts w:ascii="仿宋" w:eastAsia="仿宋" w:hAnsi="仿宋" w:hint="eastAsia"/>
                <w:szCs w:val="21"/>
              </w:rPr>
              <w:t>经管类或相关</w:t>
            </w:r>
            <w:r>
              <w:rPr>
                <w:rFonts w:ascii="仿宋" w:eastAsia="仿宋" w:hAnsi="仿宋"/>
                <w:szCs w:val="21"/>
              </w:rPr>
              <w:t>专业</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Pr="0038515C" w:rsidRDefault="00841361" w:rsidP="00BC166D">
            <w:pPr>
              <w:ind w:firstLineChars="200" w:firstLine="420"/>
              <w:jc w:val="left"/>
              <w:rPr>
                <w:rFonts w:ascii="仿宋" w:eastAsia="仿宋" w:hAnsi="仿宋"/>
                <w:szCs w:val="21"/>
              </w:rPr>
            </w:pPr>
            <w:r>
              <w:rPr>
                <w:rFonts w:ascii="仿宋" w:eastAsia="仿宋" w:hAnsi="仿宋" w:hint="eastAsia"/>
                <w:szCs w:val="21"/>
              </w:rPr>
              <w:t>对</w:t>
            </w:r>
            <w:r>
              <w:rPr>
                <w:rFonts w:ascii="仿宋" w:eastAsia="仿宋" w:hAnsi="仿宋"/>
                <w:szCs w:val="21"/>
              </w:rPr>
              <w:t>教学</w:t>
            </w:r>
            <w:r>
              <w:rPr>
                <w:rFonts w:ascii="仿宋" w:eastAsia="仿宋" w:hAnsi="仿宋" w:hint="eastAsia"/>
                <w:szCs w:val="21"/>
              </w:rPr>
              <w:t>理论、学习</w:t>
            </w:r>
            <w:r>
              <w:rPr>
                <w:rFonts w:ascii="仿宋" w:eastAsia="仿宋" w:hAnsi="仿宋"/>
                <w:szCs w:val="21"/>
              </w:rPr>
              <w:t>理论等有一定的研究，</w:t>
            </w:r>
            <w:r>
              <w:rPr>
                <w:rFonts w:ascii="仿宋" w:eastAsia="仿宋" w:hAnsi="仿宋" w:hint="eastAsia"/>
                <w:szCs w:val="21"/>
              </w:rPr>
              <w:t>具有较强</w:t>
            </w:r>
            <w:r>
              <w:rPr>
                <w:rFonts w:ascii="仿宋" w:eastAsia="仿宋" w:hAnsi="仿宋"/>
                <w:szCs w:val="21"/>
              </w:rPr>
              <w:t>的组织管理、协调、写作</w:t>
            </w:r>
            <w:r>
              <w:rPr>
                <w:rFonts w:ascii="仿宋" w:eastAsia="仿宋" w:hAnsi="仿宋" w:hint="eastAsia"/>
                <w:szCs w:val="21"/>
              </w:rPr>
              <w:t>能力</w:t>
            </w:r>
            <w:r w:rsidRPr="0038515C">
              <w:rPr>
                <w:rFonts w:ascii="仿宋" w:eastAsia="仿宋" w:hAnsi="仿宋" w:hint="eastAsia"/>
                <w:szCs w:val="21"/>
              </w:rPr>
              <w:t xml:space="preserve"> </w:t>
            </w:r>
          </w:p>
        </w:tc>
      </w:tr>
      <w:tr w:rsidR="00841361" w:rsidRPr="009E59E0" w:rsidTr="002E573B">
        <w:trPr>
          <w:cantSplit/>
          <w:trHeight w:val="510"/>
          <w:jc w:val="center"/>
        </w:trPr>
        <w:tc>
          <w:tcPr>
            <w:tcW w:w="1579" w:type="dxa"/>
            <w:vAlign w:val="center"/>
          </w:tcPr>
          <w:p w:rsidR="00841361" w:rsidRPr="009E59E0" w:rsidRDefault="00841361" w:rsidP="00BC166D">
            <w:pPr>
              <w:jc w:val="center"/>
              <w:rPr>
                <w:rFonts w:ascii="仿宋" w:eastAsia="仿宋" w:hAnsi="仿宋" w:cs="宋体"/>
                <w:kern w:val="0"/>
                <w:szCs w:val="21"/>
              </w:rPr>
            </w:pPr>
            <w:r>
              <w:rPr>
                <w:rFonts w:ascii="仿宋" w:eastAsia="仿宋" w:hAnsi="仿宋" w:cs="宋体" w:hint="eastAsia"/>
                <w:kern w:val="0"/>
                <w:szCs w:val="21"/>
              </w:rPr>
              <w:t>人事处</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人才岗</w:t>
            </w:r>
          </w:p>
        </w:tc>
        <w:tc>
          <w:tcPr>
            <w:tcW w:w="2345"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管理类、</w:t>
            </w:r>
            <w:proofErr w:type="gramStart"/>
            <w:r>
              <w:rPr>
                <w:rFonts w:ascii="仿宋" w:eastAsia="仿宋" w:hAnsi="仿宋" w:hint="eastAsia"/>
                <w:szCs w:val="21"/>
              </w:rPr>
              <w:t>思政类</w:t>
            </w:r>
            <w:proofErr w:type="gramEnd"/>
            <w:r>
              <w:rPr>
                <w:rFonts w:ascii="仿宋" w:eastAsia="仿宋" w:hAnsi="仿宋" w:hint="eastAsia"/>
                <w:szCs w:val="21"/>
              </w:rPr>
              <w:t>、计算机类、汉语言文学等相关专业</w:t>
            </w:r>
          </w:p>
        </w:tc>
        <w:tc>
          <w:tcPr>
            <w:tcW w:w="850" w:type="dxa"/>
            <w:vAlign w:val="center"/>
          </w:tcPr>
          <w:p w:rsidR="00841361" w:rsidRPr="00F531F0"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Pr="0038515C" w:rsidRDefault="00841361" w:rsidP="00BC166D">
            <w:pPr>
              <w:ind w:firstLineChars="200" w:firstLine="420"/>
              <w:jc w:val="left"/>
              <w:rPr>
                <w:rFonts w:ascii="仿宋" w:eastAsia="仿宋" w:hAnsi="仿宋"/>
                <w:szCs w:val="21"/>
              </w:rPr>
            </w:pPr>
            <w:r>
              <w:rPr>
                <w:rFonts w:ascii="仿宋" w:eastAsia="仿宋" w:hAnsi="仿宋" w:hint="eastAsia"/>
                <w:szCs w:val="21"/>
              </w:rPr>
              <w:t>有较强的</w:t>
            </w:r>
            <w:proofErr w:type="gramStart"/>
            <w:r>
              <w:rPr>
                <w:rFonts w:ascii="仿宋" w:eastAsia="仿宋" w:hAnsi="仿宋" w:hint="eastAsia"/>
                <w:szCs w:val="21"/>
              </w:rPr>
              <w:t>的</w:t>
            </w:r>
            <w:proofErr w:type="gramEnd"/>
            <w:r>
              <w:rPr>
                <w:rFonts w:ascii="仿宋" w:eastAsia="仿宋" w:hAnsi="仿宋" w:hint="eastAsia"/>
                <w:szCs w:val="21"/>
              </w:rPr>
              <w:t>文字、计算机水平，中共党员优先，有高校行政工作经验者优先。</w:t>
            </w:r>
          </w:p>
        </w:tc>
      </w:tr>
      <w:tr w:rsidR="00841361" w:rsidRPr="009E59E0" w:rsidTr="002E573B">
        <w:trPr>
          <w:cantSplit/>
          <w:trHeight w:val="510"/>
          <w:jc w:val="center"/>
        </w:trPr>
        <w:tc>
          <w:tcPr>
            <w:tcW w:w="1579" w:type="dxa"/>
            <w:vAlign w:val="center"/>
          </w:tcPr>
          <w:p w:rsidR="00841361" w:rsidRDefault="00841361" w:rsidP="00BC166D">
            <w:pPr>
              <w:jc w:val="center"/>
              <w:rPr>
                <w:rFonts w:ascii="仿宋" w:eastAsia="仿宋" w:hAnsi="仿宋" w:cs="宋体"/>
                <w:kern w:val="0"/>
                <w:szCs w:val="21"/>
              </w:rPr>
            </w:pPr>
            <w:r>
              <w:rPr>
                <w:rFonts w:ascii="仿宋" w:eastAsia="仿宋" w:hAnsi="仿宋" w:cs="宋体" w:hint="eastAsia"/>
                <w:kern w:val="0"/>
                <w:szCs w:val="21"/>
              </w:rPr>
              <w:t>研究生部</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学位管理与学科建设</w:t>
            </w:r>
          </w:p>
        </w:tc>
        <w:tc>
          <w:tcPr>
            <w:tcW w:w="2345"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经济管理类</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Default="00841361" w:rsidP="00BC166D">
            <w:pPr>
              <w:tabs>
                <w:tab w:val="left" w:pos="312"/>
              </w:tabs>
              <w:jc w:val="left"/>
              <w:rPr>
                <w:rFonts w:ascii="仿宋" w:eastAsia="仿宋" w:hAnsi="仿宋"/>
                <w:szCs w:val="21"/>
              </w:rPr>
            </w:pPr>
            <w:r>
              <w:rPr>
                <w:rFonts w:ascii="仿宋" w:eastAsia="仿宋" w:hAnsi="仿宋" w:hint="eastAsia"/>
                <w:szCs w:val="21"/>
              </w:rPr>
              <w:t>拥护党的领导，政治立场坚定；有甘于奉献、吃苦耐劳的精神（可在假日加班）；文字功底较好，有一定的科研能力。</w:t>
            </w:r>
          </w:p>
        </w:tc>
      </w:tr>
      <w:tr w:rsidR="00841361" w:rsidRPr="009E59E0" w:rsidTr="002E573B">
        <w:trPr>
          <w:cantSplit/>
          <w:trHeight w:val="510"/>
          <w:jc w:val="center"/>
        </w:trPr>
        <w:tc>
          <w:tcPr>
            <w:tcW w:w="1579" w:type="dxa"/>
            <w:vAlign w:val="center"/>
          </w:tcPr>
          <w:p w:rsidR="00841361" w:rsidRDefault="00841361" w:rsidP="00BC166D">
            <w:pPr>
              <w:jc w:val="center"/>
              <w:rPr>
                <w:rFonts w:ascii="仿宋" w:eastAsia="仿宋" w:hAnsi="仿宋" w:cs="宋体"/>
                <w:kern w:val="0"/>
                <w:szCs w:val="21"/>
              </w:rPr>
            </w:pPr>
            <w:r>
              <w:rPr>
                <w:rFonts w:ascii="仿宋" w:eastAsia="仿宋" w:hAnsi="仿宋" w:cs="宋体" w:hint="eastAsia"/>
                <w:kern w:val="0"/>
                <w:szCs w:val="21"/>
              </w:rPr>
              <w:t>继续教育学院</w:t>
            </w:r>
          </w:p>
        </w:tc>
        <w:tc>
          <w:tcPr>
            <w:tcW w:w="1417" w:type="dxa"/>
            <w:vAlign w:val="center"/>
          </w:tcPr>
          <w:p w:rsidR="00841361" w:rsidRDefault="00841361" w:rsidP="008C1ABB">
            <w:pPr>
              <w:jc w:val="center"/>
              <w:rPr>
                <w:rFonts w:ascii="仿宋" w:eastAsia="仿宋" w:hAnsi="仿宋"/>
                <w:szCs w:val="21"/>
              </w:rPr>
            </w:pPr>
            <w:r>
              <w:rPr>
                <w:rFonts w:ascii="仿宋" w:eastAsia="仿宋" w:hAnsi="仿宋" w:hint="eastAsia"/>
                <w:szCs w:val="21"/>
              </w:rPr>
              <w:t>培训岗</w:t>
            </w:r>
          </w:p>
        </w:tc>
        <w:tc>
          <w:tcPr>
            <w:tcW w:w="2345"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经济管理学类、计算机类、教育学类等专业</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1</w:t>
            </w:r>
          </w:p>
        </w:tc>
        <w:tc>
          <w:tcPr>
            <w:tcW w:w="3184" w:type="dxa"/>
            <w:vAlign w:val="center"/>
          </w:tcPr>
          <w:p w:rsidR="00841361" w:rsidRPr="0038515C" w:rsidRDefault="00841361" w:rsidP="00BC166D">
            <w:pPr>
              <w:ind w:firstLineChars="150" w:firstLine="315"/>
              <w:jc w:val="left"/>
              <w:rPr>
                <w:rFonts w:ascii="仿宋" w:eastAsia="仿宋" w:hAnsi="仿宋"/>
                <w:szCs w:val="21"/>
              </w:rPr>
            </w:pPr>
            <w:r>
              <w:rPr>
                <w:rFonts w:ascii="仿宋" w:eastAsia="仿宋" w:hAnsi="仿宋" w:hint="eastAsia"/>
                <w:szCs w:val="21"/>
              </w:rPr>
              <w:t>热爱教育事业、责任心强、爱岗敬业，有较好的表达和沟通能力</w:t>
            </w:r>
          </w:p>
        </w:tc>
      </w:tr>
      <w:tr w:rsidR="00841361" w:rsidRPr="009E59E0" w:rsidTr="002E573B">
        <w:trPr>
          <w:cantSplit/>
          <w:trHeight w:val="786"/>
          <w:jc w:val="center"/>
        </w:trPr>
        <w:tc>
          <w:tcPr>
            <w:tcW w:w="1579" w:type="dxa"/>
            <w:vAlign w:val="center"/>
          </w:tcPr>
          <w:p w:rsidR="00841361" w:rsidRPr="009E59E0" w:rsidRDefault="00841361" w:rsidP="00BC166D">
            <w:pPr>
              <w:jc w:val="center"/>
              <w:rPr>
                <w:rFonts w:ascii="仿宋" w:eastAsia="仿宋" w:hAnsi="仿宋" w:cs="宋体"/>
                <w:kern w:val="0"/>
                <w:szCs w:val="21"/>
              </w:rPr>
            </w:pPr>
            <w:r>
              <w:rPr>
                <w:rFonts w:ascii="仿宋" w:eastAsia="仿宋" w:hAnsi="仿宋" w:cs="宋体" w:hint="eastAsia"/>
                <w:kern w:val="0"/>
                <w:szCs w:val="21"/>
              </w:rPr>
              <w:t>图书馆</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信息技术岗/</w:t>
            </w:r>
            <w:r w:rsidRPr="000510C3">
              <w:rPr>
                <w:rFonts w:ascii="仿宋" w:eastAsia="仿宋" w:hAnsi="仿宋" w:hint="eastAsia"/>
                <w:szCs w:val="21"/>
              </w:rPr>
              <w:t>学科服务岗</w:t>
            </w:r>
          </w:p>
        </w:tc>
        <w:tc>
          <w:tcPr>
            <w:tcW w:w="2345" w:type="dxa"/>
            <w:vAlign w:val="center"/>
          </w:tcPr>
          <w:p w:rsidR="00841361" w:rsidRDefault="00841361" w:rsidP="00BC166D">
            <w:pPr>
              <w:jc w:val="center"/>
              <w:rPr>
                <w:rFonts w:ascii="仿宋" w:eastAsia="仿宋" w:hAnsi="仿宋"/>
                <w:szCs w:val="21"/>
              </w:rPr>
            </w:pPr>
            <w:r w:rsidRPr="000510C3">
              <w:rPr>
                <w:rFonts w:ascii="仿宋" w:eastAsia="仿宋" w:hAnsi="仿宋" w:hint="eastAsia"/>
                <w:szCs w:val="21"/>
              </w:rPr>
              <w:t>图书馆学、情报学、经济统计</w:t>
            </w:r>
            <w:r>
              <w:rPr>
                <w:rFonts w:ascii="仿宋" w:eastAsia="仿宋" w:hAnsi="仿宋" w:hint="eastAsia"/>
                <w:szCs w:val="21"/>
              </w:rPr>
              <w:t>学、计算机类、信息管理类等相关专业</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2</w:t>
            </w:r>
          </w:p>
        </w:tc>
        <w:tc>
          <w:tcPr>
            <w:tcW w:w="3184" w:type="dxa"/>
            <w:vAlign w:val="center"/>
          </w:tcPr>
          <w:p w:rsidR="00841361" w:rsidRPr="0038515C" w:rsidRDefault="00841361" w:rsidP="00BC166D">
            <w:pPr>
              <w:ind w:firstLineChars="200" w:firstLine="420"/>
              <w:jc w:val="left"/>
              <w:rPr>
                <w:rFonts w:ascii="仿宋" w:eastAsia="仿宋" w:hAnsi="仿宋"/>
                <w:szCs w:val="21"/>
              </w:rPr>
            </w:pPr>
            <w:r>
              <w:rPr>
                <w:rFonts w:ascii="仿宋" w:eastAsia="仿宋" w:hAnsi="仿宋" w:hint="eastAsia"/>
                <w:color w:val="000000"/>
                <w:szCs w:val="21"/>
              </w:rPr>
              <w:t>熟悉计算机网络环境,熟练掌握网络设备配置，具有一定软件开发能力。</w:t>
            </w:r>
          </w:p>
        </w:tc>
      </w:tr>
      <w:tr w:rsidR="00841361" w:rsidRPr="009E59E0" w:rsidTr="002E573B">
        <w:trPr>
          <w:cantSplit/>
          <w:trHeight w:val="585"/>
          <w:jc w:val="center"/>
        </w:trPr>
        <w:tc>
          <w:tcPr>
            <w:tcW w:w="1579" w:type="dxa"/>
            <w:vAlign w:val="center"/>
          </w:tcPr>
          <w:p w:rsidR="00841361" w:rsidRDefault="00841361" w:rsidP="00BC166D">
            <w:pPr>
              <w:jc w:val="center"/>
              <w:rPr>
                <w:rFonts w:ascii="仿宋" w:eastAsia="仿宋" w:hAnsi="仿宋" w:cs="宋体"/>
                <w:kern w:val="0"/>
                <w:szCs w:val="21"/>
              </w:rPr>
            </w:pPr>
            <w:r>
              <w:rPr>
                <w:rFonts w:ascii="仿宋" w:eastAsia="仿宋" w:hAnsi="仿宋" w:cs="宋体" w:hint="eastAsia"/>
                <w:kern w:val="0"/>
                <w:szCs w:val="21"/>
              </w:rPr>
              <w:t>新设二级学院</w:t>
            </w:r>
          </w:p>
        </w:tc>
        <w:tc>
          <w:tcPr>
            <w:tcW w:w="1417"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教学管理、行政管理岗</w:t>
            </w:r>
          </w:p>
        </w:tc>
        <w:tc>
          <w:tcPr>
            <w:tcW w:w="2345" w:type="dxa"/>
            <w:vAlign w:val="center"/>
          </w:tcPr>
          <w:p w:rsidR="00841361" w:rsidRPr="000510C3" w:rsidRDefault="00841361" w:rsidP="00BC166D">
            <w:pPr>
              <w:jc w:val="center"/>
              <w:rPr>
                <w:rFonts w:ascii="仿宋" w:eastAsia="仿宋" w:hAnsi="仿宋"/>
                <w:szCs w:val="21"/>
              </w:rPr>
            </w:pPr>
            <w:r>
              <w:rPr>
                <w:rFonts w:ascii="仿宋" w:eastAsia="仿宋" w:hAnsi="仿宋" w:hint="eastAsia"/>
                <w:szCs w:val="21"/>
              </w:rPr>
              <w:t>经济管理类、教育学类、计算机类、法学类、语言学类等专业</w:t>
            </w:r>
          </w:p>
        </w:tc>
        <w:tc>
          <w:tcPr>
            <w:tcW w:w="850" w:type="dxa"/>
            <w:vAlign w:val="center"/>
          </w:tcPr>
          <w:p w:rsidR="00841361" w:rsidRDefault="00841361" w:rsidP="00BC166D">
            <w:pPr>
              <w:jc w:val="center"/>
              <w:rPr>
                <w:rFonts w:ascii="仿宋" w:eastAsia="仿宋" w:hAnsi="仿宋"/>
                <w:szCs w:val="21"/>
              </w:rPr>
            </w:pPr>
            <w:r>
              <w:rPr>
                <w:rFonts w:ascii="仿宋" w:eastAsia="仿宋" w:hAnsi="仿宋" w:hint="eastAsia"/>
                <w:szCs w:val="21"/>
              </w:rPr>
              <w:t>4</w:t>
            </w:r>
          </w:p>
        </w:tc>
        <w:tc>
          <w:tcPr>
            <w:tcW w:w="3184" w:type="dxa"/>
            <w:vAlign w:val="center"/>
          </w:tcPr>
          <w:p w:rsidR="00841361" w:rsidRDefault="00841361" w:rsidP="00BC166D">
            <w:pPr>
              <w:ind w:firstLineChars="200" w:firstLine="420"/>
              <w:jc w:val="left"/>
              <w:rPr>
                <w:rFonts w:ascii="仿宋" w:eastAsia="仿宋" w:hAnsi="仿宋"/>
                <w:color w:val="000000"/>
                <w:szCs w:val="21"/>
              </w:rPr>
            </w:pPr>
            <w:r>
              <w:rPr>
                <w:rFonts w:ascii="仿宋" w:eastAsia="仿宋" w:hAnsi="仿宋" w:hint="eastAsia"/>
                <w:color w:val="000000"/>
                <w:szCs w:val="21"/>
              </w:rPr>
              <w:t>擅长文字工作、熟悉办公软件，沟通协调能力较强</w:t>
            </w:r>
          </w:p>
        </w:tc>
      </w:tr>
      <w:tr w:rsidR="00841361" w:rsidRPr="009E59E0" w:rsidTr="002E573B">
        <w:trPr>
          <w:cantSplit/>
          <w:trHeight w:val="844"/>
          <w:jc w:val="center"/>
        </w:trPr>
        <w:tc>
          <w:tcPr>
            <w:tcW w:w="1579" w:type="dxa"/>
            <w:vAlign w:val="center"/>
          </w:tcPr>
          <w:p w:rsidR="00841361" w:rsidRPr="001C691E" w:rsidRDefault="00841361" w:rsidP="00BC166D">
            <w:pPr>
              <w:jc w:val="center"/>
              <w:rPr>
                <w:rFonts w:ascii="仿宋" w:eastAsia="仿宋" w:hAnsi="仿宋" w:cs="宋体"/>
                <w:kern w:val="0"/>
                <w:szCs w:val="21"/>
              </w:rPr>
            </w:pPr>
            <w:r w:rsidRPr="001C691E">
              <w:rPr>
                <w:rFonts w:ascii="仿宋" w:eastAsia="仿宋" w:hAnsi="仿宋" w:cs="宋体" w:hint="eastAsia"/>
                <w:kern w:val="0"/>
                <w:szCs w:val="21"/>
              </w:rPr>
              <w:t>辅导员</w:t>
            </w:r>
          </w:p>
        </w:tc>
        <w:tc>
          <w:tcPr>
            <w:tcW w:w="1417" w:type="dxa"/>
            <w:vAlign w:val="center"/>
          </w:tcPr>
          <w:p w:rsidR="00841361" w:rsidRPr="001C691E" w:rsidRDefault="00841361" w:rsidP="00BC166D">
            <w:pPr>
              <w:jc w:val="center"/>
              <w:rPr>
                <w:rFonts w:ascii="仿宋" w:eastAsia="仿宋" w:hAnsi="仿宋" w:cs="宋体"/>
                <w:kern w:val="0"/>
                <w:szCs w:val="21"/>
              </w:rPr>
            </w:pPr>
            <w:r w:rsidRPr="001C691E">
              <w:rPr>
                <w:rFonts w:ascii="仿宋" w:eastAsia="仿宋" w:hAnsi="仿宋" w:cs="宋体" w:hint="eastAsia"/>
                <w:kern w:val="0"/>
                <w:szCs w:val="21"/>
              </w:rPr>
              <w:t>辅导员</w:t>
            </w:r>
          </w:p>
        </w:tc>
        <w:tc>
          <w:tcPr>
            <w:tcW w:w="2345" w:type="dxa"/>
            <w:vAlign w:val="center"/>
          </w:tcPr>
          <w:p w:rsidR="00841361" w:rsidRPr="008F5DCC" w:rsidRDefault="00841361" w:rsidP="00BC166D">
            <w:pPr>
              <w:widowControl/>
              <w:jc w:val="center"/>
              <w:rPr>
                <w:rFonts w:ascii="仿宋" w:eastAsia="仿宋" w:hAnsi="仿宋" w:cs="宋体"/>
                <w:kern w:val="0"/>
                <w:szCs w:val="21"/>
              </w:rPr>
            </w:pPr>
            <w:r>
              <w:rPr>
                <w:rFonts w:ascii="仿宋" w:eastAsia="仿宋" w:hAnsi="仿宋" w:cs="宋体" w:hint="eastAsia"/>
                <w:kern w:val="0"/>
                <w:szCs w:val="21"/>
              </w:rPr>
              <w:t>经管类、</w:t>
            </w:r>
            <w:proofErr w:type="gramStart"/>
            <w:r>
              <w:rPr>
                <w:rFonts w:ascii="仿宋" w:eastAsia="仿宋" w:hAnsi="仿宋" w:cs="宋体" w:hint="eastAsia"/>
                <w:kern w:val="0"/>
                <w:szCs w:val="21"/>
              </w:rPr>
              <w:t>思政类</w:t>
            </w:r>
            <w:proofErr w:type="gramEnd"/>
            <w:r>
              <w:rPr>
                <w:rFonts w:ascii="仿宋" w:eastAsia="仿宋" w:hAnsi="仿宋" w:cs="宋体" w:hint="eastAsia"/>
                <w:kern w:val="0"/>
                <w:szCs w:val="21"/>
              </w:rPr>
              <w:t>、教育类、法律类、心理类等专业</w:t>
            </w:r>
          </w:p>
        </w:tc>
        <w:tc>
          <w:tcPr>
            <w:tcW w:w="850" w:type="dxa"/>
            <w:vAlign w:val="center"/>
          </w:tcPr>
          <w:p w:rsidR="00841361" w:rsidRPr="001C691E" w:rsidRDefault="00841361" w:rsidP="00BC166D">
            <w:pPr>
              <w:widowControl/>
              <w:jc w:val="center"/>
              <w:rPr>
                <w:rFonts w:ascii="仿宋" w:eastAsia="仿宋" w:hAnsi="仿宋" w:cs="宋体"/>
                <w:kern w:val="0"/>
                <w:szCs w:val="21"/>
              </w:rPr>
            </w:pPr>
            <w:r>
              <w:rPr>
                <w:rFonts w:ascii="仿宋" w:eastAsia="仿宋" w:hAnsi="仿宋" w:cs="宋体" w:hint="eastAsia"/>
                <w:kern w:val="0"/>
                <w:szCs w:val="21"/>
              </w:rPr>
              <w:t>12</w:t>
            </w:r>
          </w:p>
        </w:tc>
        <w:tc>
          <w:tcPr>
            <w:tcW w:w="3184" w:type="dxa"/>
            <w:vAlign w:val="center"/>
          </w:tcPr>
          <w:p w:rsidR="00841361" w:rsidRPr="001C691E" w:rsidRDefault="00841361" w:rsidP="00BC166D">
            <w:pPr>
              <w:widowControl/>
              <w:jc w:val="left"/>
              <w:rPr>
                <w:rFonts w:ascii="仿宋" w:eastAsia="仿宋" w:hAnsi="仿宋" w:cs="宋体"/>
                <w:kern w:val="0"/>
                <w:szCs w:val="21"/>
              </w:rPr>
            </w:pPr>
            <w:r w:rsidRPr="001C691E">
              <w:rPr>
                <w:rFonts w:ascii="仿宋" w:eastAsia="仿宋" w:hAnsi="仿宋" w:cs="宋体" w:hint="eastAsia"/>
                <w:kern w:val="0"/>
                <w:szCs w:val="21"/>
              </w:rPr>
              <w:t xml:space="preserve">    中共党员；具有一年及以上学生工作经验的优秀学生干部。</w:t>
            </w:r>
          </w:p>
        </w:tc>
      </w:tr>
    </w:tbl>
    <w:p w:rsidR="00D57BDC" w:rsidRDefault="00D57BDC">
      <w:pPr>
        <w:rPr>
          <w:rFonts w:ascii="仿宋" w:eastAsia="仿宋" w:hAnsi="仿宋"/>
          <w:szCs w:val="21"/>
        </w:rPr>
      </w:pPr>
    </w:p>
    <w:p w:rsidR="00834F14" w:rsidRDefault="00ED06A2">
      <w:pPr>
        <w:rPr>
          <w:rFonts w:asciiTheme="majorEastAsia" w:eastAsiaTheme="majorEastAsia" w:hAnsiTheme="majorEastAsia"/>
          <w:sz w:val="28"/>
          <w:szCs w:val="28"/>
        </w:rPr>
      </w:pPr>
      <w:r>
        <w:rPr>
          <w:rFonts w:asciiTheme="majorEastAsia" w:eastAsiaTheme="majorEastAsia" w:hAnsiTheme="majorEastAsia" w:hint="eastAsia"/>
          <w:sz w:val="28"/>
          <w:szCs w:val="28"/>
        </w:rPr>
        <w:t>一、招聘条件及待遇</w:t>
      </w:r>
    </w:p>
    <w:p w:rsidR="00ED06A2" w:rsidRPr="00ED06A2" w:rsidRDefault="00ED06A2" w:rsidP="00ED06A2">
      <w:pPr>
        <w:spacing w:line="360" w:lineRule="auto"/>
        <w:ind w:firstLineChars="200" w:firstLine="480"/>
        <w:rPr>
          <w:rFonts w:ascii="宋体" w:hAnsi="宋体"/>
          <w:sz w:val="24"/>
        </w:rPr>
      </w:pPr>
      <w:r w:rsidRPr="00ED06A2">
        <w:rPr>
          <w:rFonts w:ascii="宋体" w:hAnsi="宋体"/>
          <w:sz w:val="24"/>
        </w:rPr>
        <w:t>1.教学岗位</w:t>
      </w:r>
      <w:r w:rsidRPr="00ED06A2">
        <w:rPr>
          <w:rFonts w:ascii="宋体" w:hAnsi="宋体" w:hint="eastAsia"/>
          <w:sz w:val="24"/>
        </w:rPr>
        <w:t>硕士要求本科（第一、二批）和研究生阶段均为国家统招、全日制脱产，其中：</w:t>
      </w:r>
    </w:p>
    <w:p w:rsidR="00ED06A2" w:rsidRPr="00ED06A2" w:rsidRDefault="00ED06A2" w:rsidP="00ED06A2">
      <w:pPr>
        <w:spacing w:line="360" w:lineRule="auto"/>
        <w:ind w:firstLineChars="200" w:firstLine="480"/>
        <w:rPr>
          <w:rFonts w:ascii="宋体" w:hAnsi="宋体"/>
          <w:sz w:val="24"/>
        </w:rPr>
      </w:pPr>
      <w:r w:rsidRPr="00ED06A2">
        <w:rPr>
          <w:rFonts w:ascii="宋体" w:hAnsi="宋体" w:hint="eastAsia"/>
          <w:sz w:val="24"/>
        </w:rPr>
        <w:t>①应聘经济类、管理类、法学类、语言类、</w:t>
      </w:r>
      <w:proofErr w:type="gramStart"/>
      <w:r w:rsidRPr="00ED06A2">
        <w:rPr>
          <w:rFonts w:ascii="宋体" w:hAnsi="宋体" w:hint="eastAsia"/>
          <w:sz w:val="24"/>
        </w:rPr>
        <w:t>思政类</w:t>
      </w:r>
      <w:proofErr w:type="gramEnd"/>
      <w:r w:rsidRPr="00ED06A2">
        <w:rPr>
          <w:rFonts w:ascii="宋体" w:hAnsi="宋体" w:hint="eastAsia"/>
          <w:sz w:val="24"/>
        </w:rPr>
        <w:t>等专业教师岗位本科、硕士其中一个阶段毕业于国内重点高校或国内重点财经类院校；</w:t>
      </w:r>
    </w:p>
    <w:p w:rsidR="00ED06A2" w:rsidRPr="00ED06A2" w:rsidRDefault="00ED06A2" w:rsidP="00ED06A2">
      <w:pPr>
        <w:spacing w:line="360" w:lineRule="auto"/>
        <w:ind w:firstLineChars="200" w:firstLine="480"/>
        <w:rPr>
          <w:rFonts w:ascii="宋体" w:hAnsi="宋体"/>
          <w:sz w:val="24"/>
        </w:rPr>
      </w:pPr>
      <w:r w:rsidRPr="00ED06A2">
        <w:rPr>
          <w:rFonts w:ascii="宋体" w:hAnsi="宋体" w:hint="eastAsia"/>
          <w:sz w:val="24"/>
        </w:rPr>
        <w:t>②应聘数学、计算机、统计学类教师岗本科、硕士其中一个阶段毕业于国内重点高校或学科排名B类及以上院校；</w:t>
      </w:r>
    </w:p>
    <w:p w:rsidR="00ED06A2" w:rsidRPr="00ED06A2" w:rsidRDefault="00ED06A2" w:rsidP="00ED06A2">
      <w:pPr>
        <w:spacing w:line="360" w:lineRule="auto"/>
        <w:ind w:firstLineChars="200" w:firstLine="480"/>
        <w:rPr>
          <w:rFonts w:ascii="宋体" w:hAnsi="宋体"/>
          <w:sz w:val="24"/>
        </w:rPr>
      </w:pPr>
      <w:r w:rsidRPr="00ED06A2">
        <w:rPr>
          <w:rFonts w:ascii="宋体" w:hAnsi="宋体" w:hint="eastAsia"/>
          <w:sz w:val="24"/>
        </w:rPr>
        <w:t>③应聘艺术类、体育类教师岗不做重点高校要求，应聘书法绘画类专业毕业于八大美院优先，应聘体育类专业具有国家二级运动员以上资格且在国家级比赛中获得前八名或省级比赛获得单项前六名优先。</w:t>
      </w:r>
    </w:p>
    <w:p w:rsidR="00ED06A2" w:rsidRPr="00ED06A2" w:rsidRDefault="00ED06A2" w:rsidP="00ED06A2">
      <w:pPr>
        <w:spacing w:line="360" w:lineRule="auto"/>
        <w:ind w:firstLineChars="200" w:firstLine="480"/>
        <w:rPr>
          <w:rFonts w:ascii="宋体" w:hAnsi="宋体"/>
          <w:sz w:val="24"/>
        </w:rPr>
      </w:pPr>
      <w:r w:rsidRPr="00ED06A2">
        <w:rPr>
          <w:rFonts w:ascii="宋体" w:hAnsi="宋体" w:hint="eastAsia"/>
          <w:sz w:val="24"/>
        </w:rPr>
        <w:t>2.行政岗位硕士要求</w:t>
      </w:r>
      <w:r w:rsidRPr="00ED06A2">
        <w:rPr>
          <w:rFonts w:ascii="宋体" w:hAnsi="宋体"/>
          <w:sz w:val="24"/>
        </w:rPr>
        <w:t>本科、硕士均为国家统招、全日制脱产，其中一个阶段毕业于国</w:t>
      </w:r>
      <w:r w:rsidRPr="00ED06A2">
        <w:rPr>
          <w:rFonts w:ascii="宋体" w:hAnsi="宋体" w:hint="eastAsia"/>
          <w:sz w:val="24"/>
        </w:rPr>
        <w:lastRenderedPageBreak/>
        <w:t>内重点高校。其中：</w:t>
      </w:r>
    </w:p>
    <w:p w:rsidR="00ED06A2" w:rsidRPr="00ED06A2" w:rsidRDefault="00ED06A2" w:rsidP="00ED06A2">
      <w:pPr>
        <w:spacing w:line="360" w:lineRule="auto"/>
        <w:ind w:firstLineChars="200" w:firstLine="480"/>
        <w:rPr>
          <w:rFonts w:ascii="宋体" w:hAnsi="宋体"/>
          <w:sz w:val="24"/>
        </w:rPr>
      </w:pPr>
      <w:r w:rsidRPr="00ED06A2">
        <w:rPr>
          <w:rFonts w:ascii="宋体" w:hAnsi="宋体" w:hint="eastAsia"/>
          <w:sz w:val="24"/>
        </w:rPr>
        <w:t>①应聘档案馆、图书馆的档案学、图书馆学等相关专业不做重点高校要求；</w:t>
      </w:r>
    </w:p>
    <w:p w:rsidR="00ED06A2" w:rsidRPr="00ED06A2" w:rsidRDefault="00ED06A2" w:rsidP="00ED06A2">
      <w:pPr>
        <w:spacing w:line="360" w:lineRule="auto"/>
        <w:ind w:firstLineChars="200" w:firstLine="480"/>
        <w:rPr>
          <w:rFonts w:ascii="宋体" w:hAnsi="宋体"/>
          <w:sz w:val="24"/>
        </w:rPr>
      </w:pPr>
      <w:r w:rsidRPr="00ED06A2">
        <w:rPr>
          <w:rFonts w:ascii="宋体" w:hAnsi="宋体" w:hint="eastAsia"/>
          <w:sz w:val="24"/>
        </w:rPr>
        <w:t>②应聘建设项目预结算审计岗位如毕业于</w:t>
      </w:r>
      <w:proofErr w:type="gramStart"/>
      <w:r w:rsidRPr="00ED06A2">
        <w:rPr>
          <w:rFonts w:ascii="宋体" w:hAnsi="宋体" w:hint="eastAsia"/>
          <w:sz w:val="24"/>
        </w:rPr>
        <w:t>非国内</w:t>
      </w:r>
      <w:proofErr w:type="gramEnd"/>
      <w:r w:rsidRPr="00ED06A2">
        <w:rPr>
          <w:rFonts w:ascii="宋体" w:hAnsi="宋体" w:hint="eastAsia"/>
          <w:sz w:val="24"/>
        </w:rPr>
        <w:t>重点高校，须有三年以上工作经验。</w:t>
      </w:r>
    </w:p>
    <w:p w:rsidR="00ED06A2" w:rsidRPr="00ED06A2" w:rsidRDefault="00ED06A2" w:rsidP="00ED06A2">
      <w:pPr>
        <w:spacing w:line="360" w:lineRule="auto"/>
        <w:ind w:firstLineChars="200" w:firstLine="480"/>
        <w:rPr>
          <w:rFonts w:ascii="宋体" w:hAnsi="宋体"/>
          <w:sz w:val="24"/>
        </w:rPr>
      </w:pPr>
      <w:r w:rsidRPr="00ED06A2">
        <w:rPr>
          <w:rFonts w:ascii="宋体" w:hAnsi="宋体" w:hint="eastAsia"/>
          <w:sz w:val="24"/>
        </w:rPr>
        <w:t>3</w:t>
      </w:r>
      <w:r w:rsidRPr="00ED06A2">
        <w:rPr>
          <w:rFonts w:ascii="宋体" w:hAnsi="宋体"/>
          <w:sz w:val="24"/>
        </w:rPr>
        <w:t>.</w:t>
      </w:r>
      <w:r w:rsidRPr="00ED06A2">
        <w:rPr>
          <w:rFonts w:ascii="宋体" w:hAnsi="宋体" w:hint="eastAsia"/>
          <w:sz w:val="24"/>
        </w:rPr>
        <w:t>具有留学经历的毕业生，本科或硕士阶段须就读于QS排名300强院校。</w:t>
      </w:r>
    </w:p>
    <w:p w:rsidR="00ED06A2" w:rsidRPr="00ED06A2" w:rsidRDefault="00ED06A2" w:rsidP="00ED06A2">
      <w:pPr>
        <w:spacing w:line="360" w:lineRule="auto"/>
        <w:ind w:firstLineChars="200" w:firstLine="480"/>
        <w:rPr>
          <w:rFonts w:ascii="宋体" w:hAnsi="宋体"/>
          <w:sz w:val="24"/>
        </w:rPr>
      </w:pPr>
      <w:r w:rsidRPr="00ED06A2">
        <w:rPr>
          <w:rFonts w:ascii="宋体" w:hAnsi="宋体" w:hint="eastAsia"/>
          <w:sz w:val="24"/>
        </w:rPr>
        <w:t>4.应聘人员年龄须在35周岁及以下；具有副教授及以上职称的高校教师应聘人员年龄在40周岁及以下。</w:t>
      </w:r>
    </w:p>
    <w:p w:rsidR="00ED06A2" w:rsidRPr="00ED06A2" w:rsidRDefault="00ED06A2" w:rsidP="00ED06A2">
      <w:pPr>
        <w:spacing w:line="360" w:lineRule="auto"/>
        <w:ind w:firstLineChars="200" w:firstLine="480"/>
        <w:rPr>
          <w:rFonts w:ascii="宋体" w:hAnsi="宋体"/>
          <w:sz w:val="24"/>
        </w:rPr>
      </w:pPr>
      <w:r w:rsidRPr="00ED06A2">
        <w:rPr>
          <w:rFonts w:ascii="宋体" w:hAnsi="宋体"/>
          <w:sz w:val="24"/>
        </w:rPr>
        <w:t>5.录用的人员以非事业编制聘用为主，享受学校事业编制同类人员同等工资、职称评聘待遇。</w:t>
      </w:r>
    </w:p>
    <w:p w:rsidR="00ED06A2" w:rsidRPr="00ED06A2" w:rsidRDefault="00ED06A2" w:rsidP="00ED06A2">
      <w:pPr>
        <w:spacing w:line="360" w:lineRule="auto"/>
        <w:ind w:firstLineChars="200" w:firstLine="562"/>
        <w:rPr>
          <w:rFonts w:ascii="宋体" w:hAnsi="宋体"/>
          <w:b/>
          <w:i/>
          <w:sz w:val="28"/>
          <w:szCs w:val="28"/>
          <w:u w:val="single"/>
        </w:rPr>
      </w:pPr>
      <w:r w:rsidRPr="00ED06A2">
        <w:rPr>
          <w:rFonts w:ascii="宋体" w:hAnsi="宋体" w:hint="eastAsia"/>
          <w:b/>
          <w:i/>
          <w:sz w:val="28"/>
          <w:szCs w:val="28"/>
          <w:u w:val="single"/>
        </w:rPr>
        <w:t>学校录取的硕士研究生雅思成绩达到6.0的，学校可直接公助派出攻读海外合作院校博士学位。</w:t>
      </w:r>
    </w:p>
    <w:p w:rsidR="001D30CE" w:rsidRPr="00C90C2C" w:rsidRDefault="001D30CE" w:rsidP="00C90C2C">
      <w:pPr>
        <w:spacing w:line="360" w:lineRule="auto"/>
        <w:ind w:firstLineChars="200" w:firstLine="560"/>
        <w:rPr>
          <w:rFonts w:ascii="宋体" w:hAnsi="宋体"/>
          <w:sz w:val="28"/>
          <w:szCs w:val="28"/>
        </w:rPr>
      </w:pPr>
      <w:r w:rsidRPr="00C90C2C">
        <w:rPr>
          <w:rFonts w:ascii="宋体" w:hAnsi="宋体" w:hint="eastAsia"/>
          <w:sz w:val="28"/>
          <w:szCs w:val="28"/>
        </w:rPr>
        <w:t>二、应聘人员须知</w:t>
      </w:r>
    </w:p>
    <w:p w:rsidR="001D30CE" w:rsidRDefault="001D30CE" w:rsidP="001D30CE">
      <w:pPr>
        <w:spacing w:line="360" w:lineRule="auto"/>
        <w:ind w:firstLineChars="200" w:firstLine="480"/>
        <w:rPr>
          <w:rFonts w:ascii="宋体" w:hAnsi="宋体"/>
          <w:sz w:val="24"/>
        </w:rPr>
      </w:pPr>
      <w:r w:rsidRPr="001D30CE">
        <w:rPr>
          <w:rFonts w:ascii="宋体" w:hAnsi="宋体" w:hint="eastAsia"/>
          <w:sz w:val="24"/>
        </w:rPr>
        <w:t>1</w:t>
      </w:r>
      <w:r w:rsidR="00C90C2C">
        <w:rPr>
          <w:rFonts w:ascii="宋体" w:hAnsi="宋体" w:hint="eastAsia"/>
          <w:sz w:val="24"/>
        </w:rPr>
        <w:t>．请应聘人员认真填写《</w:t>
      </w:r>
      <w:r w:rsidR="00C90C2C" w:rsidRPr="008A7795">
        <w:rPr>
          <w:rFonts w:ascii="宋体" w:hAnsi="宋体" w:hint="eastAsia"/>
          <w:b/>
          <w:bCs/>
          <w:sz w:val="24"/>
        </w:rPr>
        <w:t>河北金融学院应聘人员报名登记表</w:t>
      </w:r>
      <w:r w:rsidR="00C90C2C">
        <w:rPr>
          <w:rFonts w:ascii="宋体" w:hAnsi="宋体" w:hint="eastAsia"/>
          <w:sz w:val="24"/>
        </w:rPr>
        <w:t>》</w:t>
      </w:r>
      <w:r w:rsidRPr="001D30CE">
        <w:rPr>
          <w:rFonts w:ascii="宋体" w:hAnsi="宋体" w:hint="eastAsia"/>
          <w:sz w:val="24"/>
        </w:rPr>
        <w:t xml:space="preserve">，发送到我校人事处邮箱 </w:t>
      </w:r>
      <w:hyperlink r:id="rId7" w:history="1">
        <w:r w:rsidR="00696C94" w:rsidRPr="00696C94">
          <w:rPr>
            <w:rStyle w:val="a9"/>
            <w:rFonts w:ascii="微软雅黑" w:eastAsia="微软雅黑" w:hAnsi="微软雅黑" w:hint="eastAsia"/>
            <w:b/>
            <w:bCs/>
            <w:color w:val="000000" w:themeColor="text1"/>
            <w:sz w:val="28"/>
            <w:szCs w:val="28"/>
            <w:u w:val="none"/>
          </w:rPr>
          <w:t>hbjrxyzp@126.com</w:t>
        </w:r>
      </w:hyperlink>
      <w:r w:rsidR="00696C94" w:rsidRPr="00696C94">
        <w:rPr>
          <w:rFonts w:ascii="微软雅黑" w:eastAsia="微软雅黑" w:hAnsi="微软雅黑" w:hint="eastAsia"/>
          <w:b/>
          <w:bCs/>
          <w:color w:val="000000" w:themeColor="text1"/>
          <w:sz w:val="28"/>
          <w:szCs w:val="28"/>
        </w:rPr>
        <w:t>,</w:t>
      </w:r>
      <w:hyperlink r:id="rId8" w:history="1">
        <w:r w:rsidR="00696C94" w:rsidRPr="00696C94">
          <w:rPr>
            <w:rStyle w:val="a9"/>
            <w:rFonts w:ascii="微软雅黑" w:eastAsia="微软雅黑" w:hAnsi="微软雅黑"/>
            <w:b/>
            <w:bCs/>
            <w:color w:val="000000" w:themeColor="text1"/>
            <w:sz w:val="28"/>
            <w:szCs w:val="28"/>
            <w:u w:val="none"/>
          </w:rPr>
          <w:t>dhekrcb@126.com</w:t>
        </w:r>
      </w:hyperlink>
      <w:r w:rsidRPr="001D30CE">
        <w:rPr>
          <w:rFonts w:ascii="宋体" w:hAnsi="宋体" w:hint="eastAsia"/>
          <w:sz w:val="24"/>
        </w:rPr>
        <w:t>（邮件标题请注明：</w:t>
      </w:r>
      <w:r w:rsidR="00696C94" w:rsidRPr="00696C94">
        <w:rPr>
          <w:rFonts w:ascii="宋体" w:hAnsi="宋体" w:hint="eastAsia"/>
          <w:b/>
          <w:bCs/>
          <w:sz w:val="24"/>
        </w:rPr>
        <w:t>优秀人才网+</w:t>
      </w:r>
      <w:r w:rsidR="00696C94" w:rsidRPr="00696C94">
        <w:rPr>
          <w:rFonts w:ascii="宋体" w:hAnsi="宋体"/>
          <w:b/>
          <w:bCs/>
          <w:sz w:val="24"/>
        </w:rPr>
        <w:t xml:space="preserve"> </w:t>
      </w:r>
      <w:r w:rsidRPr="008A7795">
        <w:rPr>
          <w:rFonts w:ascii="宋体" w:hAnsi="宋体" w:hint="eastAsia"/>
          <w:b/>
          <w:bCs/>
          <w:sz w:val="24"/>
        </w:rPr>
        <w:t>姓名</w:t>
      </w:r>
      <w:r w:rsidR="00897D8D" w:rsidRPr="008A7795">
        <w:rPr>
          <w:rFonts w:ascii="宋体" w:hAnsi="宋体" w:hint="eastAsia"/>
          <w:b/>
          <w:bCs/>
          <w:sz w:val="24"/>
        </w:rPr>
        <w:t>+应聘部门或应聘专业</w:t>
      </w:r>
      <w:r w:rsidRPr="001D30CE">
        <w:rPr>
          <w:rFonts w:ascii="宋体" w:hAnsi="宋体" w:hint="eastAsia"/>
          <w:sz w:val="24"/>
        </w:rPr>
        <w:t>），报名截止到2019年</w:t>
      </w:r>
      <w:r>
        <w:rPr>
          <w:rFonts w:ascii="宋体" w:hAnsi="宋体" w:hint="eastAsia"/>
          <w:sz w:val="24"/>
        </w:rPr>
        <w:t>12</w:t>
      </w:r>
      <w:r w:rsidRPr="001D30CE">
        <w:rPr>
          <w:rFonts w:ascii="宋体" w:hAnsi="宋体" w:hint="eastAsia"/>
          <w:sz w:val="24"/>
        </w:rPr>
        <w:t>月</w:t>
      </w:r>
      <w:r>
        <w:rPr>
          <w:rFonts w:ascii="宋体" w:hAnsi="宋体" w:hint="eastAsia"/>
          <w:sz w:val="24"/>
        </w:rPr>
        <w:t>15</w:t>
      </w:r>
      <w:r w:rsidRPr="001D30CE">
        <w:rPr>
          <w:rFonts w:ascii="宋体" w:hAnsi="宋体" w:hint="eastAsia"/>
          <w:sz w:val="24"/>
        </w:rPr>
        <w:t>日。</w:t>
      </w:r>
    </w:p>
    <w:p w:rsidR="00B366D6" w:rsidRPr="001D30CE" w:rsidRDefault="00B366D6" w:rsidP="001D30CE">
      <w:pPr>
        <w:spacing w:line="360" w:lineRule="auto"/>
        <w:ind w:firstLineChars="200" w:firstLine="480"/>
        <w:rPr>
          <w:rFonts w:ascii="宋体" w:hAnsi="宋体"/>
          <w:sz w:val="24"/>
        </w:rPr>
      </w:pPr>
      <w:r>
        <w:rPr>
          <w:rFonts w:ascii="宋体" w:hAnsi="宋体" w:hint="eastAsia"/>
          <w:sz w:val="24"/>
        </w:rPr>
        <w:t>2.应聘人员填写</w:t>
      </w:r>
      <w:r w:rsidRPr="00B366D6">
        <w:rPr>
          <w:rFonts w:ascii="宋体" w:hAnsi="宋体" w:hint="eastAsia"/>
          <w:sz w:val="24"/>
        </w:rPr>
        <w:t>《</w:t>
      </w:r>
      <w:r w:rsidRPr="008A7795">
        <w:rPr>
          <w:rFonts w:ascii="宋体" w:hAnsi="宋体" w:hint="eastAsia"/>
          <w:b/>
          <w:bCs/>
          <w:sz w:val="24"/>
        </w:rPr>
        <w:t>河北金融学院应聘人员报名登记表</w:t>
      </w:r>
      <w:r w:rsidRPr="00B366D6">
        <w:rPr>
          <w:rFonts w:ascii="宋体" w:hAnsi="宋体" w:hint="eastAsia"/>
          <w:sz w:val="24"/>
        </w:rPr>
        <w:t>》</w:t>
      </w:r>
      <w:r w:rsidR="00C90C2C">
        <w:rPr>
          <w:rFonts w:ascii="宋体" w:hAnsi="宋体" w:hint="eastAsia"/>
          <w:sz w:val="24"/>
        </w:rPr>
        <w:t>时，教学岗写清应聘专业，行政岗写清应聘部门+岗位；每人限报一个岗位。</w:t>
      </w:r>
    </w:p>
    <w:p w:rsidR="001D30CE" w:rsidRDefault="00C90C2C" w:rsidP="001D30CE">
      <w:pPr>
        <w:spacing w:line="360" w:lineRule="auto"/>
        <w:ind w:firstLineChars="200" w:firstLine="480"/>
        <w:rPr>
          <w:rFonts w:ascii="宋体" w:hAnsi="宋体"/>
          <w:sz w:val="24"/>
        </w:rPr>
      </w:pPr>
      <w:r>
        <w:rPr>
          <w:rFonts w:ascii="宋体" w:hAnsi="宋体" w:hint="eastAsia"/>
          <w:sz w:val="24"/>
        </w:rPr>
        <w:t>3</w:t>
      </w:r>
      <w:r w:rsidR="001D30CE" w:rsidRPr="001D30CE">
        <w:rPr>
          <w:rFonts w:ascii="宋体" w:hAnsi="宋体" w:hint="eastAsia"/>
          <w:sz w:val="24"/>
        </w:rPr>
        <w:t>．报名工作结束后，对应聘人员进行资格审查，确定初选入围人员并电话通知本人，初选入围人员需参加我校组织的笔试、面试，具体时间和要求以电话通知为准。</w:t>
      </w:r>
    </w:p>
    <w:p w:rsidR="00ED06A2" w:rsidRPr="00ED06A2" w:rsidRDefault="001F3BE4">
      <w:pPr>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bookmarkStart w:id="0" w:name="_GoBack"/>
      <w:bookmarkEnd w:id="0"/>
    </w:p>
    <w:sectPr w:rsidR="00ED06A2" w:rsidRPr="00ED06A2" w:rsidSect="000A3D16">
      <w:pgSz w:w="11906" w:h="16838"/>
      <w:pgMar w:top="1440" w:right="1361" w:bottom="1440" w:left="107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CEF" w:rsidRDefault="00B25CEF" w:rsidP="00890620">
      <w:r>
        <w:separator/>
      </w:r>
    </w:p>
  </w:endnote>
  <w:endnote w:type="continuationSeparator" w:id="0">
    <w:p w:rsidR="00B25CEF" w:rsidRDefault="00B25CEF" w:rsidP="0089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CEF" w:rsidRDefault="00B25CEF" w:rsidP="00890620">
      <w:r>
        <w:separator/>
      </w:r>
    </w:p>
  </w:footnote>
  <w:footnote w:type="continuationSeparator" w:id="0">
    <w:p w:rsidR="00B25CEF" w:rsidRDefault="00B25CEF" w:rsidP="00890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6C31"/>
    <w:rsid w:val="000165EA"/>
    <w:rsid w:val="00037BE5"/>
    <w:rsid w:val="00060FF3"/>
    <w:rsid w:val="00077767"/>
    <w:rsid w:val="00080366"/>
    <w:rsid w:val="00095622"/>
    <w:rsid w:val="000A3B3A"/>
    <w:rsid w:val="000A3D16"/>
    <w:rsid w:val="000C15D0"/>
    <w:rsid w:val="000F7CD1"/>
    <w:rsid w:val="00107BC8"/>
    <w:rsid w:val="00112A5A"/>
    <w:rsid w:val="00150C8B"/>
    <w:rsid w:val="00154CE0"/>
    <w:rsid w:val="001566AF"/>
    <w:rsid w:val="001834D2"/>
    <w:rsid w:val="001A4F9B"/>
    <w:rsid w:val="001B6922"/>
    <w:rsid w:val="001D30CE"/>
    <w:rsid w:val="001F3396"/>
    <w:rsid w:val="001F3BE4"/>
    <w:rsid w:val="00212838"/>
    <w:rsid w:val="0021383E"/>
    <w:rsid w:val="00230362"/>
    <w:rsid w:val="00240BB1"/>
    <w:rsid w:val="00240F89"/>
    <w:rsid w:val="002574B4"/>
    <w:rsid w:val="002771E1"/>
    <w:rsid w:val="00294279"/>
    <w:rsid w:val="002B1B16"/>
    <w:rsid w:val="002B5ABA"/>
    <w:rsid w:val="002B70C2"/>
    <w:rsid w:val="002C2D34"/>
    <w:rsid w:val="002D0AFA"/>
    <w:rsid w:val="002E1CEC"/>
    <w:rsid w:val="002E573B"/>
    <w:rsid w:val="002F2BEB"/>
    <w:rsid w:val="002F5C9B"/>
    <w:rsid w:val="00315EB7"/>
    <w:rsid w:val="00324E22"/>
    <w:rsid w:val="00330350"/>
    <w:rsid w:val="003441E1"/>
    <w:rsid w:val="003654AE"/>
    <w:rsid w:val="00366561"/>
    <w:rsid w:val="003712C9"/>
    <w:rsid w:val="003B467B"/>
    <w:rsid w:val="003C45FC"/>
    <w:rsid w:val="003E2142"/>
    <w:rsid w:val="003F7834"/>
    <w:rsid w:val="0040740F"/>
    <w:rsid w:val="00437F9A"/>
    <w:rsid w:val="00443DC1"/>
    <w:rsid w:val="00446FD4"/>
    <w:rsid w:val="00452BA5"/>
    <w:rsid w:val="00453D48"/>
    <w:rsid w:val="00454610"/>
    <w:rsid w:val="0046641D"/>
    <w:rsid w:val="00467BB3"/>
    <w:rsid w:val="00494544"/>
    <w:rsid w:val="004A4388"/>
    <w:rsid w:val="004C116E"/>
    <w:rsid w:val="004D3AE0"/>
    <w:rsid w:val="00527D30"/>
    <w:rsid w:val="00540AFC"/>
    <w:rsid w:val="005C50C8"/>
    <w:rsid w:val="005E5F2F"/>
    <w:rsid w:val="00601186"/>
    <w:rsid w:val="006143DF"/>
    <w:rsid w:val="00637299"/>
    <w:rsid w:val="00665638"/>
    <w:rsid w:val="00696C94"/>
    <w:rsid w:val="006A6BB3"/>
    <w:rsid w:val="006B66C7"/>
    <w:rsid w:val="006C37CB"/>
    <w:rsid w:val="006C3E45"/>
    <w:rsid w:val="006C4D2F"/>
    <w:rsid w:val="0071344F"/>
    <w:rsid w:val="007156C8"/>
    <w:rsid w:val="00723C05"/>
    <w:rsid w:val="00770261"/>
    <w:rsid w:val="00787135"/>
    <w:rsid w:val="007C7316"/>
    <w:rsid w:val="007E593B"/>
    <w:rsid w:val="007F137C"/>
    <w:rsid w:val="007F41EE"/>
    <w:rsid w:val="0080309B"/>
    <w:rsid w:val="00834F14"/>
    <w:rsid w:val="00841361"/>
    <w:rsid w:val="008570E8"/>
    <w:rsid w:val="008643D4"/>
    <w:rsid w:val="00884735"/>
    <w:rsid w:val="00886350"/>
    <w:rsid w:val="0088691F"/>
    <w:rsid w:val="00890620"/>
    <w:rsid w:val="0089355D"/>
    <w:rsid w:val="00897D8D"/>
    <w:rsid w:val="008A7795"/>
    <w:rsid w:val="008B2BE4"/>
    <w:rsid w:val="008C1ABB"/>
    <w:rsid w:val="008E3817"/>
    <w:rsid w:val="008E7399"/>
    <w:rsid w:val="008F7595"/>
    <w:rsid w:val="00937EE9"/>
    <w:rsid w:val="009443F3"/>
    <w:rsid w:val="00946910"/>
    <w:rsid w:val="009641A2"/>
    <w:rsid w:val="00965D01"/>
    <w:rsid w:val="0098177A"/>
    <w:rsid w:val="00986957"/>
    <w:rsid w:val="00992A98"/>
    <w:rsid w:val="009A1E90"/>
    <w:rsid w:val="009A5375"/>
    <w:rsid w:val="009A629A"/>
    <w:rsid w:val="009B0975"/>
    <w:rsid w:val="009C2CB4"/>
    <w:rsid w:val="009D272A"/>
    <w:rsid w:val="009D6126"/>
    <w:rsid w:val="009E59E0"/>
    <w:rsid w:val="009E6FBE"/>
    <w:rsid w:val="00A008B5"/>
    <w:rsid w:val="00A06653"/>
    <w:rsid w:val="00A07993"/>
    <w:rsid w:val="00A3371D"/>
    <w:rsid w:val="00A85BD3"/>
    <w:rsid w:val="00AB39F3"/>
    <w:rsid w:val="00AB46B2"/>
    <w:rsid w:val="00AB6D61"/>
    <w:rsid w:val="00AD546E"/>
    <w:rsid w:val="00B039CF"/>
    <w:rsid w:val="00B11991"/>
    <w:rsid w:val="00B12176"/>
    <w:rsid w:val="00B25CEF"/>
    <w:rsid w:val="00B366D6"/>
    <w:rsid w:val="00B50DB7"/>
    <w:rsid w:val="00B60F85"/>
    <w:rsid w:val="00B61568"/>
    <w:rsid w:val="00B72061"/>
    <w:rsid w:val="00B73D5A"/>
    <w:rsid w:val="00B96160"/>
    <w:rsid w:val="00B9745A"/>
    <w:rsid w:val="00BA7BA5"/>
    <w:rsid w:val="00BD7E1A"/>
    <w:rsid w:val="00BE30A1"/>
    <w:rsid w:val="00C0515D"/>
    <w:rsid w:val="00C32072"/>
    <w:rsid w:val="00C40BA5"/>
    <w:rsid w:val="00C513A1"/>
    <w:rsid w:val="00C56935"/>
    <w:rsid w:val="00C6797F"/>
    <w:rsid w:val="00C90C2C"/>
    <w:rsid w:val="00C96D17"/>
    <w:rsid w:val="00CC37E3"/>
    <w:rsid w:val="00CD4AD4"/>
    <w:rsid w:val="00CD7D10"/>
    <w:rsid w:val="00CE0545"/>
    <w:rsid w:val="00D02762"/>
    <w:rsid w:val="00D11EB5"/>
    <w:rsid w:val="00D168E1"/>
    <w:rsid w:val="00D223E8"/>
    <w:rsid w:val="00D41D09"/>
    <w:rsid w:val="00D4693D"/>
    <w:rsid w:val="00D47910"/>
    <w:rsid w:val="00D5138E"/>
    <w:rsid w:val="00D57043"/>
    <w:rsid w:val="00D57BDC"/>
    <w:rsid w:val="00D83925"/>
    <w:rsid w:val="00D952FA"/>
    <w:rsid w:val="00DA26CC"/>
    <w:rsid w:val="00DA4EF3"/>
    <w:rsid w:val="00DB67E5"/>
    <w:rsid w:val="00DD6056"/>
    <w:rsid w:val="00DE401F"/>
    <w:rsid w:val="00E42F70"/>
    <w:rsid w:val="00E81112"/>
    <w:rsid w:val="00E972C4"/>
    <w:rsid w:val="00EA17D5"/>
    <w:rsid w:val="00EA51D0"/>
    <w:rsid w:val="00EC44DC"/>
    <w:rsid w:val="00ED06A2"/>
    <w:rsid w:val="00EE1BEE"/>
    <w:rsid w:val="00F44792"/>
    <w:rsid w:val="00F665CD"/>
    <w:rsid w:val="00F66C31"/>
    <w:rsid w:val="00F90096"/>
    <w:rsid w:val="00FA07AA"/>
    <w:rsid w:val="00FA6626"/>
    <w:rsid w:val="00FB173D"/>
    <w:rsid w:val="00FD2B0D"/>
    <w:rsid w:val="00FE7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C5F022"/>
  <w15:docId w15:val="{31B12DB8-79D1-4B70-AA84-1CA3FF6C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6C31"/>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E59E0"/>
    <w:rPr>
      <w:sz w:val="18"/>
      <w:szCs w:val="18"/>
    </w:rPr>
  </w:style>
  <w:style w:type="character" w:customStyle="1" w:styleId="a4">
    <w:name w:val="批注框文本 字符"/>
    <w:basedOn w:val="a0"/>
    <w:link w:val="a3"/>
    <w:uiPriority w:val="99"/>
    <w:semiHidden/>
    <w:locked/>
    <w:rsid w:val="009E59E0"/>
    <w:rPr>
      <w:rFonts w:ascii="Times New Roman" w:eastAsia="宋体" w:hAnsi="Times New Roman" w:cs="Times New Roman"/>
      <w:sz w:val="18"/>
      <w:szCs w:val="18"/>
    </w:rPr>
  </w:style>
  <w:style w:type="paragraph" w:styleId="a5">
    <w:name w:val="header"/>
    <w:basedOn w:val="a"/>
    <w:link w:val="a6"/>
    <w:uiPriority w:val="99"/>
    <w:unhideWhenUsed/>
    <w:rsid w:val="008906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90620"/>
    <w:rPr>
      <w:rFonts w:ascii="Times New Roman" w:hAnsi="Times New Roman"/>
      <w:sz w:val="18"/>
      <w:szCs w:val="18"/>
    </w:rPr>
  </w:style>
  <w:style w:type="paragraph" w:styleId="a7">
    <w:name w:val="footer"/>
    <w:basedOn w:val="a"/>
    <w:link w:val="a8"/>
    <w:uiPriority w:val="99"/>
    <w:unhideWhenUsed/>
    <w:rsid w:val="00890620"/>
    <w:pPr>
      <w:tabs>
        <w:tab w:val="center" w:pos="4153"/>
        <w:tab w:val="right" w:pos="8306"/>
      </w:tabs>
      <w:snapToGrid w:val="0"/>
      <w:jc w:val="left"/>
    </w:pPr>
    <w:rPr>
      <w:sz w:val="18"/>
      <w:szCs w:val="18"/>
    </w:rPr>
  </w:style>
  <w:style w:type="character" w:customStyle="1" w:styleId="a8">
    <w:name w:val="页脚 字符"/>
    <w:basedOn w:val="a0"/>
    <w:link w:val="a7"/>
    <w:uiPriority w:val="99"/>
    <w:rsid w:val="00890620"/>
    <w:rPr>
      <w:rFonts w:ascii="Times New Roman" w:hAnsi="Times New Roman"/>
      <w:sz w:val="18"/>
      <w:szCs w:val="18"/>
    </w:rPr>
  </w:style>
  <w:style w:type="character" w:styleId="a9">
    <w:name w:val="Hyperlink"/>
    <w:basedOn w:val="a0"/>
    <w:uiPriority w:val="99"/>
    <w:unhideWhenUsed/>
    <w:rsid w:val="00696C94"/>
    <w:rPr>
      <w:color w:val="0000FF" w:themeColor="hyperlink"/>
      <w:u w:val="single"/>
    </w:rPr>
  </w:style>
  <w:style w:type="character" w:styleId="aa">
    <w:name w:val="Unresolved Mention"/>
    <w:basedOn w:val="a0"/>
    <w:uiPriority w:val="99"/>
    <w:semiHidden/>
    <w:unhideWhenUsed/>
    <w:rsid w:val="00696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ekrcb@126.com" TargetMode="External"/><Relationship Id="rId3" Type="http://schemas.openxmlformats.org/officeDocument/2006/relationships/settings" Target="settings.xml"/><Relationship Id="rId7" Type="http://schemas.openxmlformats.org/officeDocument/2006/relationships/hyperlink" Target="mailto:hbjrxyzp@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90B3D-0410-4256-9A83-0F437EF81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5</Pages>
  <Words>652</Words>
  <Characters>3719</Characters>
  <Application>Microsoft Office Word</Application>
  <DocSecurity>0</DocSecurity>
  <Lines>30</Lines>
  <Paragraphs>8</Paragraphs>
  <ScaleCrop>false</ScaleCrop>
  <Company>Sky123.Org</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刘 建胜</cp:lastModifiedBy>
  <cp:revision>94</cp:revision>
  <cp:lastPrinted>2019-10-27T23:45:00Z</cp:lastPrinted>
  <dcterms:created xsi:type="dcterms:W3CDTF">2017-11-09T09:11:00Z</dcterms:created>
  <dcterms:modified xsi:type="dcterms:W3CDTF">2019-11-07T07:08:00Z</dcterms:modified>
</cp:coreProperties>
</file>